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59DC" w14:textId="77777777" w:rsidR="00442D4A" w:rsidRDefault="00442D4A">
      <w:pPr>
        <w:spacing w:line="360" w:lineRule="auto"/>
        <w:jc w:val="center"/>
        <w:rPr>
          <w:rFonts w:ascii="Times New Roman" w:hAnsi="Times New Roman"/>
          <w:sz w:val="24"/>
        </w:rPr>
      </w:pPr>
      <w:r>
        <w:rPr>
          <w:rFonts w:ascii="Times New Roman" w:hAnsi="Times New Roman"/>
          <w:b/>
          <w:sz w:val="24"/>
        </w:rPr>
        <w:t>DEED OF OPEN SPACE EASEMENT</w:t>
      </w:r>
    </w:p>
    <w:p w14:paraId="18CA2E42" w14:textId="77777777" w:rsidR="00442D4A" w:rsidRDefault="00442D4A">
      <w:pPr>
        <w:spacing w:line="360" w:lineRule="auto"/>
        <w:rPr>
          <w:rFonts w:ascii="Times New Roman" w:hAnsi="Times New Roman"/>
          <w:sz w:val="24"/>
        </w:rPr>
      </w:pPr>
    </w:p>
    <w:p w14:paraId="20F0A9B0" w14:textId="5922CA0A" w:rsidR="00442D4A" w:rsidRDefault="00442D4A" w:rsidP="00D0492E">
      <w:pPr>
        <w:spacing w:line="360" w:lineRule="auto"/>
        <w:ind w:firstLine="720"/>
        <w:jc w:val="both"/>
        <w:rPr>
          <w:rFonts w:ascii="Times New Roman" w:hAnsi="Times New Roman"/>
          <w:sz w:val="24"/>
        </w:rPr>
      </w:pPr>
      <w:r>
        <w:rPr>
          <w:rFonts w:ascii="Times New Roman" w:hAnsi="Times New Roman"/>
          <w:sz w:val="24"/>
        </w:rPr>
        <w:t xml:space="preserve">This EASEMENT made </w:t>
      </w:r>
      <w:r w:rsidR="000A588E">
        <w:rPr>
          <w:rFonts w:ascii="Times New Roman" w:hAnsi="Times New Roman"/>
          <w:sz w:val="24"/>
        </w:rPr>
        <w:t>on ___________________, 202__</w:t>
      </w:r>
      <w:r w:rsidR="00D0492E">
        <w:rPr>
          <w:rFonts w:ascii="Times New Roman" w:hAnsi="Times New Roman"/>
          <w:sz w:val="24"/>
        </w:rPr>
        <w:t xml:space="preserve"> </w:t>
      </w:r>
      <w:r>
        <w:rPr>
          <w:rFonts w:ascii="Times New Roman" w:hAnsi="Times New Roman"/>
          <w:sz w:val="24"/>
        </w:rPr>
        <w:t>between the</w:t>
      </w:r>
      <w:r w:rsidR="00A603E2">
        <w:rPr>
          <w:rFonts w:ascii="Times New Roman" w:hAnsi="Times New Roman"/>
          <w:sz w:val="24"/>
        </w:rPr>
        <w:t xml:space="preserve"> </w:t>
      </w:r>
      <w:r w:rsidR="00A603E2" w:rsidRPr="00A603E2">
        <w:rPr>
          <w:rFonts w:ascii="Times New Roman" w:hAnsi="Times New Roman"/>
          <w:sz w:val="24"/>
          <w:highlight w:val="yellow"/>
        </w:rPr>
        <w:t>MUNICIPALITY NAME</w:t>
      </w:r>
      <w:r>
        <w:rPr>
          <w:rFonts w:ascii="Times New Roman" w:hAnsi="Times New Roman"/>
          <w:sz w:val="24"/>
        </w:rPr>
        <w:t>, located at</w:t>
      </w:r>
      <w:r w:rsidR="00A603E2">
        <w:rPr>
          <w:rFonts w:ascii="Times New Roman" w:hAnsi="Times New Roman"/>
          <w:sz w:val="24"/>
        </w:rPr>
        <w:t xml:space="preserve"> </w:t>
      </w:r>
      <w:r w:rsidR="00A603E2" w:rsidRPr="0061236E">
        <w:rPr>
          <w:rFonts w:ascii="Times New Roman" w:hAnsi="Times New Roman"/>
          <w:sz w:val="24"/>
          <w:highlight w:val="yellow"/>
        </w:rPr>
        <w:t>STREET</w:t>
      </w:r>
      <w:r w:rsidR="00F356F6" w:rsidRPr="0061236E">
        <w:rPr>
          <w:rFonts w:ascii="Times New Roman" w:hAnsi="Times New Roman"/>
          <w:sz w:val="24"/>
          <w:highlight w:val="yellow"/>
        </w:rPr>
        <w:t xml:space="preserve">, </w:t>
      </w:r>
      <w:r w:rsidR="0061236E" w:rsidRPr="0061236E">
        <w:rPr>
          <w:rFonts w:ascii="Times New Roman" w:hAnsi="Times New Roman"/>
          <w:sz w:val="24"/>
          <w:highlight w:val="yellow"/>
        </w:rPr>
        <w:t>TOWN</w:t>
      </w:r>
      <w:r w:rsidR="00F356F6">
        <w:rPr>
          <w:rFonts w:ascii="Times New Roman" w:hAnsi="Times New Roman"/>
          <w:sz w:val="24"/>
        </w:rPr>
        <w:t xml:space="preserve">, </w:t>
      </w:r>
      <w:r w:rsidR="00AF22E7">
        <w:rPr>
          <w:rFonts w:ascii="Times New Roman" w:hAnsi="Times New Roman"/>
          <w:sz w:val="24"/>
        </w:rPr>
        <w:t xml:space="preserve">New Jersey </w:t>
      </w:r>
      <w:r w:rsidR="0061236E" w:rsidRPr="0061236E">
        <w:rPr>
          <w:rFonts w:ascii="Times New Roman" w:hAnsi="Times New Roman"/>
          <w:sz w:val="24"/>
          <w:highlight w:val="yellow"/>
        </w:rPr>
        <w:t>ZIP</w:t>
      </w:r>
      <w:r w:rsidR="00AF22E7">
        <w:rPr>
          <w:rFonts w:ascii="Times New Roman" w:hAnsi="Times New Roman"/>
          <w:sz w:val="24"/>
        </w:rPr>
        <w:t xml:space="preserve"> </w:t>
      </w:r>
      <w:r>
        <w:rPr>
          <w:rFonts w:ascii="Times New Roman" w:hAnsi="Times New Roman"/>
          <w:sz w:val="24"/>
        </w:rPr>
        <w:t xml:space="preserve">(hereinafter referred to as </w:t>
      </w:r>
      <w:r w:rsidR="00F115BC">
        <w:rPr>
          <w:rFonts w:ascii="Times New Roman" w:hAnsi="Times New Roman"/>
          <w:sz w:val="24"/>
        </w:rPr>
        <w:t xml:space="preserve">the </w:t>
      </w:r>
      <w:r>
        <w:rPr>
          <w:rFonts w:ascii="Times New Roman" w:hAnsi="Times New Roman"/>
          <w:sz w:val="24"/>
        </w:rPr>
        <w:t>"</w:t>
      </w:r>
      <w:r w:rsidR="00F115BC">
        <w:rPr>
          <w:rFonts w:ascii="Times New Roman" w:hAnsi="Times New Roman"/>
          <w:sz w:val="24"/>
        </w:rPr>
        <w:t>Grantor</w:t>
      </w:r>
      <w:r>
        <w:rPr>
          <w:rFonts w:ascii="Times New Roman" w:hAnsi="Times New Roman"/>
          <w:sz w:val="24"/>
        </w:rPr>
        <w:t xml:space="preserve">"), and the </w:t>
      </w:r>
      <w:r>
        <w:rPr>
          <w:rFonts w:ascii="Times New Roman" w:hAnsi="Times New Roman"/>
          <w:b/>
          <w:sz w:val="24"/>
        </w:rPr>
        <w:t>COUNTY OF MONMOUTH,</w:t>
      </w:r>
      <w:r>
        <w:rPr>
          <w:rFonts w:ascii="Times New Roman" w:hAnsi="Times New Roman"/>
          <w:sz w:val="24"/>
        </w:rPr>
        <w:t xml:space="preserve"> located in the Hall of Records, 1 East Main Street, Freehold, New Jersey, 07728 (hereinafter referred to as "COUNTY").</w:t>
      </w:r>
    </w:p>
    <w:p w14:paraId="4BAA89CC" w14:textId="77777777" w:rsidR="00442D4A" w:rsidRDefault="00442D4A" w:rsidP="00AE429B">
      <w:pPr>
        <w:spacing w:line="360" w:lineRule="auto"/>
        <w:jc w:val="both"/>
        <w:rPr>
          <w:rFonts w:ascii="Times New Roman" w:hAnsi="Times New Roman"/>
          <w:sz w:val="24"/>
        </w:rPr>
      </w:pPr>
    </w:p>
    <w:p w14:paraId="68752E2D" w14:textId="77777777" w:rsidR="00442D4A" w:rsidRDefault="00442D4A" w:rsidP="00C0087E">
      <w:pPr>
        <w:spacing w:line="360" w:lineRule="auto"/>
        <w:jc w:val="center"/>
        <w:rPr>
          <w:rFonts w:ascii="Times New Roman" w:hAnsi="Times New Roman"/>
          <w:b/>
          <w:sz w:val="24"/>
        </w:rPr>
      </w:pPr>
      <w:r>
        <w:rPr>
          <w:rFonts w:ascii="Times New Roman" w:hAnsi="Times New Roman"/>
          <w:b/>
          <w:sz w:val="24"/>
        </w:rPr>
        <w:t>WITNESSETH:</w:t>
      </w:r>
    </w:p>
    <w:p w14:paraId="727950BB" w14:textId="77777777" w:rsidR="00442D4A" w:rsidRDefault="00442D4A" w:rsidP="00AE429B">
      <w:pPr>
        <w:spacing w:line="360" w:lineRule="auto"/>
        <w:jc w:val="both"/>
        <w:rPr>
          <w:rFonts w:ascii="Times New Roman" w:hAnsi="Times New Roman"/>
          <w:sz w:val="24"/>
        </w:rPr>
      </w:pPr>
    </w:p>
    <w:p w14:paraId="331B14B7" w14:textId="32C1DB5F" w:rsidR="00442D4A" w:rsidRPr="00F115BC" w:rsidRDefault="00442D4A" w:rsidP="00AE429B">
      <w:pPr>
        <w:spacing w:line="360" w:lineRule="auto"/>
        <w:jc w:val="both"/>
        <w:rPr>
          <w:rFonts w:ascii="Times New Roman" w:hAnsi="Times New Roman"/>
          <w:sz w:val="24"/>
        </w:rPr>
      </w:pPr>
      <w:r>
        <w:rPr>
          <w:rFonts w:ascii="Times New Roman" w:hAnsi="Times New Roman"/>
          <w:b/>
          <w:sz w:val="24"/>
        </w:rPr>
        <w:tab/>
        <w:t xml:space="preserve">WHEREAS, </w:t>
      </w:r>
      <w:r>
        <w:rPr>
          <w:rFonts w:ascii="Times New Roman" w:hAnsi="Times New Roman"/>
          <w:sz w:val="24"/>
        </w:rPr>
        <w:t>the MUNICIPALITY is the sole owner in fee simple of a</w:t>
      </w:r>
      <w:r w:rsidR="00AE429B">
        <w:rPr>
          <w:rFonts w:ascii="Times New Roman" w:hAnsi="Times New Roman"/>
          <w:sz w:val="24"/>
        </w:rPr>
        <w:t xml:space="preserve"> tract of land </w:t>
      </w:r>
      <w:r w:rsidR="00C0087E">
        <w:rPr>
          <w:rFonts w:ascii="Times New Roman" w:hAnsi="Times New Roman"/>
          <w:sz w:val="24"/>
        </w:rPr>
        <w:t xml:space="preserve">in the </w:t>
      </w:r>
      <w:r w:rsidR="00A603E2" w:rsidRPr="00A603E2">
        <w:rPr>
          <w:rFonts w:ascii="Times New Roman" w:hAnsi="Times New Roman"/>
          <w:sz w:val="24"/>
          <w:highlight w:val="yellow"/>
        </w:rPr>
        <w:t>MUNICIPALITY</w:t>
      </w:r>
      <w:r>
        <w:rPr>
          <w:rFonts w:ascii="Times New Roman" w:hAnsi="Times New Roman"/>
          <w:sz w:val="24"/>
        </w:rPr>
        <w:t xml:space="preserve">, </w:t>
      </w:r>
      <w:r w:rsidR="00C0087E">
        <w:rPr>
          <w:rFonts w:ascii="Times New Roman" w:hAnsi="Times New Roman"/>
          <w:sz w:val="24"/>
        </w:rPr>
        <w:t xml:space="preserve">County of </w:t>
      </w:r>
      <w:r>
        <w:rPr>
          <w:rFonts w:ascii="Times New Roman" w:hAnsi="Times New Roman"/>
          <w:sz w:val="24"/>
        </w:rPr>
        <w:t xml:space="preserve">Monmouth, State of New Jersey, more particularly described as </w:t>
      </w:r>
      <w:r w:rsidRPr="002E117B">
        <w:rPr>
          <w:rFonts w:ascii="Times New Roman" w:hAnsi="Times New Roman"/>
          <w:b/>
          <w:bCs/>
          <w:sz w:val="24"/>
        </w:rPr>
        <w:t>Block</w:t>
      </w:r>
      <w:r w:rsidR="00A603E2">
        <w:rPr>
          <w:rFonts w:ascii="Times New Roman" w:hAnsi="Times New Roman"/>
          <w:b/>
          <w:bCs/>
          <w:sz w:val="24"/>
        </w:rPr>
        <w:t xml:space="preserve"> </w:t>
      </w:r>
      <w:r w:rsidR="00A603E2" w:rsidRPr="00A603E2">
        <w:rPr>
          <w:rFonts w:ascii="Times New Roman" w:hAnsi="Times New Roman"/>
          <w:b/>
          <w:bCs/>
          <w:sz w:val="24"/>
          <w:highlight w:val="yellow"/>
        </w:rPr>
        <w:t>NUMBER</w:t>
      </w:r>
      <w:r w:rsidR="00952302" w:rsidRPr="002E117B">
        <w:rPr>
          <w:rFonts w:ascii="Times New Roman" w:hAnsi="Times New Roman"/>
          <w:b/>
          <w:bCs/>
          <w:sz w:val="24"/>
        </w:rPr>
        <w:t>,</w:t>
      </w:r>
      <w:r w:rsidRPr="002E117B">
        <w:rPr>
          <w:rFonts w:ascii="Times New Roman" w:hAnsi="Times New Roman"/>
          <w:b/>
          <w:bCs/>
          <w:sz w:val="24"/>
        </w:rPr>
        <w:t xml:space="preserve"> Lot</w:t>
      </w:r>
      <w:r w:rsidR="00A603E2">
        <w:rPr>
          <w:rFonts w:ascii="Times New Roman" w:hAnsi="Times New Roman"/>
          <w:b/>
          <w:bCs/>
          <w:sz w:val="24"/>
        </w:rPr>
        <w:t xml:space="preserve"> </w:t>
      </w:r>
      <w:r w:rsidR="00A603E2" w:rsidRPr="00A603E2">
        <w:rPr>
          <w:rFonts w:ascii="Times New Roman" w:hAnsi="Times New Roman"/>
          <w:b/>
          <w:bCs/>
          <w:sz w:val="24"/>
          <w:highlight w:val="yellow"/>
        </w:rPr>
        <w:t>NUMBER</w:t>
      </w:r>
      <w:r>
        <w:rPr>
          <w:rFonts w:ascii="Times New Roman" w:hAnsi="Times New Roman"/>
          <w:sz w:val="24"/>
        </w:rPr>
        <w:t xml:space="preserve"> on the tax map of </w:t>
      </w:r>
      <w:r w:rsidR="00B63C53">
        <w:rPr>
          <w:rFonts w:ascii="Times New Roman" w:hAnsi="Times New Roman"/>
          <w:sz w:val="24"/>
        </w:rPr>
        <w:t xml:space="preserve">the </w:t>
      </w:r>
      <w:r w:rsidR="00A603E2" w:rsidRPr="00A603E2">
        <w:rPr>
          <w:rFonts w:ascii="Times New Roman" w:hAnsi="Times New Roman"/>
          <w:sz w:val="24"/>
          <w:highlight w:val="yellow"/>
        </w:rPr>
        <w:t>MUNICIPALITY</w:t>
      </w:r>
      <w:r>
        <w:rPr>
          <w:rFonts w:ascii="Times New Roman" w:hAnsi="Times New Roman"/>
          <w:sz w:val="24"/>
        </w:rPr>
        <w:t xml:space="preserve">, Monmouth County, New </w:t>
      </w:r>
      <w:r w:rsidRPr="00F115BC">
        <w:rPr>
          <w:rFonts w:ascii="Times New Roman" w:hAnsi="Times New Roman"/>
          <w:sz w:val="24"/>
        </w:rPr>
        <w:t>Jersey</w:t>
      </w:r>
      <w:r w:rsidR="00D92526" w:rsidRPr="00F115BC">
        <w:rPr>
          <w:rFonts w:ascii="Times New Roman" w:hAnsi="Times New Roman"/>
          <w:sz w:val="24"/>
        </w:rPr>
        <w:t xml:space="preserve">, </w:t>
      </w:r>
      <w:r w:rsidR="00D92526" w:rsidRPr="00F115BC">
        <w:rPr>
          <w:rFonts w:ascii="Times New Roman" w:hAnsi="Times New Roman"/>
          <w:spacing w:val="-3"/>
          <w:sz w:val="24"/>
        </w:rPr>
        <w:t>together with all of the buildings, improvements and other fixtures on the land and all of the Grantor’s rights relating to the land</w:t>
      </w:r>
      <w:r w:rsidRPr="00F115BC">
        <w:rPr>
          <w:rFonts w:ascii="Times New Roman" w:hAnsi="Times New Roman"/>
          <w:sz w:val="24"/>
        </w:rPr>
        <w:t xml:space="preserve"> (hereinafter referred to as the "Property") </w:t>
      </w:r>
      <w:r w:rsidRPr="00F115BC">
        <w:rPr>
          <w:rFonts w:ascii="Times New Roman" w:hAnsi="Times New Roman"/>
          <w:iCs/>
          <w:sz w:val="24"/>
        </w:rPr>
        <w:t>and more particularly described in the legal description attached as Exhibit A attached hereto and made a part hereof;</w:t>
      </w:r>
      <w:r w:rsidRPr="00F115BC">
        <w:rPr>
          <w:rFonts w:ascii="Times New Roman" w:hAnsi="Times New Roman"/>
          <w:sz w:val="24"/>
        </w:rPr>
        <w:t xml:space="preserve"> and</w:t>
      </w:r>
    </w:p>
    <w:p w14:paraId="30F670D8" w14:textId="77777777" w:rsidR="00442D4A" w:rsidRDefault="00442D4A" w:rsidP="00AE429B">
      <w:pPr>
        <w:spacing w:line="360" w:lineRule="auto"/>
        <w:jc w:val="both"/>
        <w:rPr>
          <w:rFonts w:ascii="Times New Roman" w:hAnsi="Times New Roman"/>
          <w:sz w:val="24"/>
        </w:rPr>
      </w:pPr>
    </w:p>
    <w:p w14:paraId="7953E96E" w14:textId="77777777" w:rsidR="00442D4A" w:rsidRDefault="00442D4A" w:rsidP="00AE429B">
      <w:pPr>
        <w:spacing w:line="360" w:lineRule="auto"/>
        <w:jc w:val="both"/>
        <w:rPr>
          <w:rFonts w:ascii="Times New Roman" w:hAnsi="Times New Roman"/>
          <w:sz w:val="24"/>
        </w:rPr>
      </w:pPr>
      <w:r>
        <w:rPr>
          <w:rFonts w:ascii="Times New Roman" w:hAnsi="Times New Roman"/>
          <w:b/>
          <w:sz w:val="24"/>
        </w:rPr>
        <w:tab/>
        <w:t xml:space="preserve">WHEREAS, </w:t>
      </w:r>
      <w:r>
        <w:rPr>
          <w:rFonts w:ascii="Times New Roman" w:hAnsi="Times New Roman"/>
          <w:sz w:val="24"/>
        </w:rPr>
        <w:t xml:space="preserve">the Property possesses park, recreation and open space values of great importance to the people of the </w:t>
      </w:r>
      <w:smartTag w:uri="urn:schemas-microsoft-com:office:smarttags" w:element="place">
        <w:smartTag w:uri="urn:schemas-microsoft-com:office:smarttags" w:element="PlaceType">
          <w:r>
            <w:rPr>
              <w:rFonts w:ascii="Times New Roman" w:hAnsi="Times New Roman"/>
              <w:sz w:val="24"/>
            </w:rPr>
            <w:t>County</w:t>
          </w:r>
        </w:smartTag>
        <w:r>
          <w:rPr>
            <w:rFonts w:ascii="Times New Roman" w:hAnsi="Times New Roman"/>
            <w:sz w:val="24"/>
          </w:rPr>
          <w:t xml:space="preserve"> of </w:t>
        </w:r>
        <w:smartTag w:uri="urn:schemas-microsoft-com:office:smarttags" w:element="PlaceName">
          <w:r>
            <w:rPr>
              <w:rFonts w:ascii="Times New Roman" w:hAnsi="Times New Roman"/>
              <w:sz w:val="24"/>
            </w:rPr>
            <w:t>Monmouth</w:t>
          </w:r>
        </w:smartTag>
      </w:smartTag>
      <w:r>
        <w:rPr>
          <w:rFonts w:ascii="Times New Roman" w:hAnsi="Times New Roman"/>
          <w:sz w:val="24"/>
        </w:rPr>
        <w:t>; and</w:t>
      </w:r>
    </w:p>
    <w:p w14:paraId="232F0E6F" w14:textId="77777777" w:rsidR="00442D4A" w:rsidRDefault="00442D4A" w:rsidP="00AE429B">
      <w:pPr>
        <w:spacing w:line="360" w:lineRule="auto"/>
        <w:jc w:val="both"/>
        <w:rPr>
          <w:rFonts w:ascii="Times New Roman" w:hAnsi="Times New Roman"/>
          <w:sz w:val="24"/>
        </w:rPr>
      </w:pPr>
    </w:p>
    <w:p w14:paraId="5F497A56" w14:textId="77777777" w:rsidR="00442D4A" w:rsidRDefault="00442D4A" w:rsidP="00AE429B">
      <w:pPr>
        <w:spacing w:line="360" w:lineRule="auto"/>
        <w:jc w:val="both"/>
        <w:rPr>
          <w:rFonts w:ascii="Times New Roman" w:hAnsi="Times New Roman"/>
          <w:sz w:val="24"/>
        </w:rPr>
      </w:pPr>
      <w:r>
        <w:rPr>
          <w:rFonts w:ascii="Times New Roman" w:hAnsi="Times New Roman"/>
          <w:b/>
          <w:sz w:val="24"/>
        </w:rPr>
        <w:tab/>
        <w:t>WHEREAS,</w:t>
      </w:r>
      <w:r>
        <w:rPr>
          <w:rFonts w:ascii="Times New Roman" w:hAnsi="Times New Roman"/>
          <w:sz w:val="24"/>
        </w:rPr>
        <w:t xml:space="preserve"> the MUNICIPALITY agrees that the park, recreation and open space values of the Property be preserved in perpetuity; and</w:t>
      </w:r>
    </w:p>
    <w:p w14:paraId="20E7100F" w14:textId="77777777" w:rsidR="00442D4A" w:rsidRDefault="00442D4A" w:rsidP="00AE429B">
      <w:pPr>
        <w:spacing w:line="360" w:lineRule="auto"/>
        <w:jc w:val="both"/>
        <w:rPr>
          <w:rFonts w:ascii="Times New Roman" w:hAnsi="Times New Roman"/>
          <w:sz w:val="24"/>
        </w:rPr>
      </w:pPr>
    </w:p>
    <w:p w14:paraId="5B5FC89E" w14:textId="77777777" w:rsidR="00442D4A" w:rsidRDefault="00442D4A" w:rsidP="00AE429B">
      <w:pPr>
        <w:spacing w:line="360" w:lineRule="auto"/>
        <w:jc w:val="both"/>
        <w:rPr>
          <w:rFonts w:ascii="Times New Roman" w:hAnsi="Times New Roman"/>
          <w:sz w:val="24"/>
        </w:rPr>
      </w:pPr>
      <w:r>
        <w:rPr>
          <w:rFonts w:ascii="Times New Roman" w:hAnsi="Times New Roman"/>
          <w:b/>
          <w:sz w:val="24"/>
        </w:rPr>
        <w:tab/>
        <w:t>WHEREAS,</w:t>
      </w:r>
      <w:r>
        <w:rPr>
          <w:rFonts w:ascii="Times New Roman" w:hAnsi="Times New Roman"/>
          <w:sz w:val="24"/>
        </w:rPr>
        <w:t xml:space="preserve"> the MUNICIPALITY further agrees, as owner of the Property, to convey to the COUNTY the open space easement herein described to preserve and protect the park, recreation and open space values of the Property in perpetuity; and</w:t>
      </w:r>
    </w:p>
    <w:p w14:paraId="04A045F2" w14:textId="77777777" w:rsidR="00442D4A" w:rsidRDefault="00442D4A" w:rsidP="00AE429B">
      <w:pPr>
        <w:spacing w:line="360" w:lineRule="auto"/>
        <w:jc w:val="both"/>
        <w:rPr>
          <w:rFonts w:ascii="Times New Roman" w:hAnsi="Times New Roman"/>
          <w:sz w:val="24"/>
        </w:rPr>
      </w:pPr>
    </w:p>
    <w:p w14:paraId="13A801A6" w14:textId="77777777" w:rsidR="00442D4A" w:rsidRDefault="00442D4A" w:rsidP="00AE429B">
      <w:pPr>
        <w:spacing w:line="360" w:lineRule="auto"/>
        <w:jc w:val="both"/>
        <w:rPr>
          <w:rFonts w:ascii="Times New Roman" w:hAnsi="Times New Roman"/>
          <w:sz w:val="24"/>
        </w:rPr>
      </w:pPr>
      <w:r>
        <w:rPr>
          <w:rFonts w:ascii="Times New Roman" w:hAnsi="Times New Roman"/>
          <w:b/>
          <w:sz w:val="24"/>
        </w:rPr>
        <w:tab/>
        <w:t xml:space="preserve">WHEREAS, </w:t>
      </w:r>
      <w:r>
        <w:rPr>
          <w:rFonts w:ascii="Times New Roman" w:hAnsi="Times New Roman"/>
          <w:sz w:val="24"/>
        </w:rPr>
        <w:t>the COUNTY is a body politic and corporate of the State of New Jersey empowered pursuant to N.J.S.A. 40:32-2.1 to acquire interests in land and hold same for public park, public recreation and public welfare purposes; and</w:t>
      </w:r>
    </w:p>
    <w:p w14:paraId="2F5401A4" w14:textId="77777777" w:rsidR="00442D4A" w:rsidRDefault="00442D4A">
      <w:pPr>
        <w:spacing w:line="360" w:lineRule="auto"/>
        <w:rPr>
          <w:rFonts w:ascii="Times New Roman" w:hAnsi="Times New Roman"/>
          <w:sz w:val="24"/>
        </w:rPr>
      </w:pPr>
    </w:p>
    <w:p w14:paraId="44CFBD3B" w14:textId="6C0DE4AE" w:rsidR="00442D4A" w:rsidRDefault="00442D4A" w:rsidP="00AE429B">
      <w:pPr>
        <w:spacing w:line="360" w:lineRule="auto"/>
        <w:ind w:firstLine="720"/>
        <w:jc w:val="both"/>
        <w:rPr>
          <w:rFonts w:ascii="Times New Roman" w:hAnsi="Times New Roman"/>
          <w:sz w:val="24"/>
        </w:rPr>
      </w:pPr>
      <w:r>
        <w:rPr>
          <w:rFonts w:ascii="Times New Roman" w:hAnsi="Times New Roman"/>
          <w:b/>
          <w:sz w:val="24"/>
        </w:rPr>
        <w:t xml:space="preserve">WHEREAS, </w:t>
      </w:r>
      <w:r>
        <w:rPr>
          <w:rFonts w:ascii="Times New Roman" w:hAnsi="Times New Roman"/>
          <w:bCs/>
          <w:sz w:val="24"/>
        </w:rPr>
        <w:t xml:space="preserve">the </w:t>
      </w:r>
      <w:r>
        <w:rPr>
          <w:rFonts w:ascii="Times New Roman" w:hAnsi="Times New Roman"/>
          <w:sz w:val="24"/>
        </w:rPr>
        <w:t xml:space="preserve">COUNTY has made a financial investment in the Property through the Monmouth County </w:t>
      </w:r>
      <w:r w:rsidR="000A588E">
        <w:rPr>
          <w:rFonts w:ascii="Times New Roman" w:hAnsi="Times New Roman"/>
          <w:sz w:val="24"/>
        </w:rPr>
        <w:t>Park Improvement Grant Program</w:t>
      </w:r>
      <w:r w:rsidR="003D14A9">
        <w:rPr>
          <w:rFonts w:ascii="Times New Roman" w:hAnsi="Times New Roman"/>
          <w:sz w:val="24"/>
        </w:rPr>
        <w:t xml:space="preserve"> </w:t>
      </w:r>
      <w:r>
        <w:rPr>
          <w:rFonts w:ascii="Times New Roman" w:hAnsi="Times New Roman"/>
          <w:sz w:val="24"/>
        </w:rPr>
        <w:t>by providing the MUNICIPALITY with a grant of $</w:t>
      </w:r>
      <w:r w:rsidR="00A603E2" w:rsidRPr="00A603E2">
        <w:rPr>
          <w:rFonts w:ascii="Times New Roman" w:hAnsi="Times New Roman"/>
          <w:sz w:val="24"/>
          <w:highlight w:val="yellow"/>
        </w:rPr>
        <w:t>GRANT AMOUNT</w:t>
      </w:r>
      <w:r>
        <w:rPr>
          <w:rFonts w:ascii="Times New Roman" w:hAnsi="Times New Roman"/>
          <w:sz w:val="24"/>
        </w:rPr>
        <w:t xml:space="preserve"> for </w:t>
      </w:r>
      <w:r w:rsidR="00701DF5">
        <w:rPr>
          <w:rFonts w:ascii="Times New Roman" w:hAnsi="Times New Roman"/>
          <w:sz w:val="24"/>
        </w:rPr>
        <w:t xml:space="preserve">a portion of the </w:t>
      </w:r>
      <w:r w:rsidRPr="009931E0">
        <w:rPr>
          <w:rFonts w:ascii="Times New Roman" w:hAnsi="Times New Roman"/>
          <w:sz w:val="24"/>
        </w:rPr>
        <w:t>purchase</w:t>
      </w:r>
      <w:r w:rsidR="00701DF5">
        <w:rPr>
          <w:rFonts w:ascii="Times New Roman" w:hAnsi="Times New Roman"/>
          <w:sz w:val="24"/>
        </w:rPr>
        <w:t xml:space="preserve"> price</w:t>
      </w:r>
      <w:r>
        <w:rPr>
          <w:rFonts w:ascii="Times New Roman" w:hAnsi="Times New Roman"/>
          <w:sz w:val="24"/>
        </w:rPr>
        <w:t xml:space="preserve"> of the Property.</w:t>
      </w:r>
    </w:p>
    <w:p w14:paraId="709B534D" w14:textId="77777777" w:rsidR="00442D4A" w:rsidRDefault="00442D4A" w:rsidP="00AE429B">
      <w:pPr>
        <w:spacing w:line="360" w:lineRule="auto"/>
        <w:jc w:val="both"/>
        <w:rPr>
          <w:rFonts w:ascii="Times New Roman" w:hAnsi="Times New Roman"/>
          <w:sz w:val="24"/>
        </w:rPr>
      </w:pPr>
    </w:p>
    <w:p w14:paraId="11D7AD22" w14:textId="46EAE4FD" w:rsidR="00442D4A" w:rsidRPr="00CA1D1D" w:rsidRDefault="00442D4A" w:rsidP="00AE429B">
      <w:pPr>
        <w:spacing w:line="360" w:lineRule="auto"/>
        <w:jc w:val="both"/>
        <w:rPr>
          <w:rFonts w:ascii="Times New Roman" w:hAnsi="Times New Roman"/>
          <w:sz w:val="24"/>
        </w:rPr>
      </w:pPr>
      <w:r>
        <w:rPr>
          <w:rFonts w:ascii="Times New Roman" w:hAnsi="Times New Roman"/>
          <w:b/>
          <w:sz w:val="24"/>
        </w:rPr>
        <w:tab/>
      </w:r>
      <w:smartTag w:uri="urn:schemas-microsoft-com:office:smarttags" w:element="stockticker">
        <w:r>
          <w:rPr>
            <w:rFonts w:ascii="Times New Roman" w:hAnsi="Times New Roman"/>
            <w:b/>
            <w:sz w:val="24"/>
          </w:rPr>
          <w:t>NOW</w:t>
        </w:r>
      </w:smartTag>
      <w:r>
        <w:rPr>
          <w:rFonts w:ascii="Times New Roman" w:hAnsi="Times New Roman"/>
          <w:b/>
          <w:sz w:val="24"/>
        </w:rPr>
        <w:t xml:space="preserve">, THEREFORE, </w:t>
      </w:r>
      <w:r>
        <w:rPr>
          <w:rFonts w:ascii="Times New Roman" w:hAnsi="Times New Roman"/>
          <w:sz w:val="24"/>
        </w:rPr>
        <w:t xml:space="preserve">in recognition of the foregoing and in consideration of the </w:t>
      </w:r>
      <w:r w:rsidR="00701DF5">
        <w:rPr>
          <w:rFonts w:ascii="Times New Roman" w:hAnsi="Times New Roman"/>
          <w:sz w:val="24"/>
        </w:rPr>
        <w:t xml:space="preserve">Municipal Land Preservation Incentive Program </w:t>
      </w:r>
      <w:r>
        <w:rPr>
          <w:rFonts w:ascii="Times New Roman" w:hAnsi="Times New Roman"/>
          <w:sz w:val="24"/>
        </w:rPr>
        <w:t>Grant made to the MUNICIPALITY, the MUNICIPALITY does hereby grant and convey to the COUNTY an easement over, under and right in perpetuity to restrict as set forth herein the use of the real property designated as Block</w:t>
      </w:r>
      <w:r w:rsidR="00A603E2">
        <w:rPr>
          <w:rFonts w:ascii="Times New Roman" w:hAnsi="Times New Roman"/>
          <w:sz w:val="24"/>
        </w:rPr>
        <w:t xml:space="preserve"> </w:t>
      </w:r>
      <w:r w:rsidR="00A603E2" w:rsidRPr="00A603E2">
        <w:rPr>
          <w:rFonts w:ascii="Times New Roman" w:hAnsi="Times New Roman"/>
          <w:sz w:val="24"/>
          <w:highlight w:val="yellow"/>
        </w:rPr>
        <w:t>NUMBER</w:t>
      </w:r>
      <w:r w:rsidR="00A603E2">
        <w:rPr>
          <w:rFonts w:ascii="Times New Roman" w:hAnsi="Times New Roman"/>
          <w:sz w:val="24"/>
        </w:rPr>
        <w:t>,</w:t>
      </w:r>
      <w:r w:rsidR="00B63C53">
        <w:rPr>
          <w:rFonts w:ascii="Times New Roman" w:hAnsi="Times New Roman"/>
          <w:sz w:val="24"/>
        </w:rPr>
        <w:t xml:space="preserve"> </w:t>
      </w:r>
      <w:r>
        <w:rPr>
          <w:rFonts w:ascii="Times New Roman" w:hAnsi="Times New Roman"/>
          <w:sz w:val="24"/>
        </w:rPr>
        <w:t>Lot</w:t>
      </w:r>
      <w:r w:rsidR="00A603E2">
        <w:rPr>
          <w:rFonts w:ascii="Times New Roman" w:hAnsi="Times New Roman"/>
          <w:sz w:val="24"/>
        </w:rPr>
        <w:t xml:space="preserve"> </w:t>
      </w:r>
      <w:r w:rsidR="00A603E2" w:rsidRPr="00A603E2">
        <w:rPr>
          <w:rFonts w:ascii="Times New Roman" w:hAnsi="Times New Roman"/>
          <w:sz w:val="24"/>
          <w:highlight w:val="yellow"/>
        </w:rPr>
        <w:t>NUMBER</w:t>
      </w:r>
      <w:r w:rsidR="00AE429B">
        <w:rPr>
          <w:rFonts w:ascii="Times New Roman" w:hAnsi="Times New Roman"/>
          <w:sz w:val="24"/>
        </w:rPr>
        <w:t xml:space="preserve"> </w:t>
      </w:r>
      <w:r>
        <w:rPr>
          <w:rFonts w:ascii="Times New Roman" w:hAnsi="Times New Roman"/>
          <w:sz w:val="24"/>
        </w:rPr>
        <w:t>on the tax map of th</w:t>
      </w:r>
      <w:r w:rsidR="00B63C53">
        <w:rPr>
          <w:rFonts w:ascii="Times New Roman" w:hAnsi="Times New Roman"/>
          <w:sz w:val="24"/>
        </w:rPr>
        <w:t xml:space="preserve">e </w:t>
      </w:r>
      <w:r w:rsidR="00A603E2" w:rsidRPr="00A603E2">
        <w:rPr>
          <w:rFonts w:ascii="Times New Roman" w:hAnsi="Times New Roman"/>
          <w:sz w:val="24"/>
          <w:highlight w:val="yellow"/>
        </w:rPr>
        <w:t>MUNICIPALITY</w:t>
      </w:r>
      <w:r w:rsidR="00A603E2">
        <w:rPr>
          <w:rFonts w:ascii="Times New Roman" w:hAnsi="Times New Roman"/>
          <w:sz w:val="24"/>
        </w:rPr>
        <w:t xml:space="preserve"> </w:t>
      </w:r>
      <w:r>
        <w:rPr>
          <w:rFonts w:ascii="Times New Roman" w:hAnsi="Times New Roman"/>
          <w:sz w:val="24"/>
        </w:rPr>
        <w:t xml:space="preserve">, Monmouth County, New Jersey, </w:t>
      </w:r>
      <w:r w:rsidRPr="00CA1D1D">
        <w:rPr>
          <w:rFonts w:ascii="Times New Roman" w:hAnsi="Times New Roman"/>
          <w:iCs/>
          <w:sz w:val="24"/>
        </w:rPr>
        <w:t>as more particularly described in Exhibit “A”</w:t>
      </w:r>
      <w:r w:rsidRPr="00CA1D1D">
        <w:rPr>
          <w:rFonts w:ascii="Times New Roman" w:hAnsi="Times New Roman"/>
          <w:sz w:val="24"/>
        </w:rPr>
        <w:t>.</w:t>
      </w:r>
    </w:p>
    <w:p w14:paraId="1A19A415" w14:textId="77777777" w:rsidR="00442D4A" w:rsidRPr="00CA1D1D" w:rsidRDefault="00442D4A" w:rsidP="00AE429B">
      <w:pPr>
        <w:spacing w:line="360" w:lineRule="auto"/>
        <w:jc w:val="both"/>
        <w:rPr>
          <w:rFonts w:ascii="Times New Roman" w:hAnsi="Times New Roman"/>
          <w:sz w:val="24"/>
        </w:rPr>
      </w:pPr>
    </w:p>
    <w:p w14:paraId="64B86BFB" w14:textId="629B04BE"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PURPOSE.</w:t>
      </w:r>
      <w:r w:rsidRPr="00284966">
        <w:rPr>
          <w:rFonts w:ascii="Times New Roman" w:hAnsi="Times New Roman"/>
          <w:b/>
          <w:sz w:val="24"/>
        </w:rPr>
        <w:t xml:space="preserve">  </w:t>
      </w:r>
      <w:r w:rsidRPr="00284966">
        <w:rPr>
          <w:rFonts w:ascii="Times New Roman" w:hAnsi="Times New Roman"/>
          <w:sz w:val="24"/>
        </w:rPr>
        <w:t xml:space="preserve">It is the purpose of this Easement to guarantee that the Property will be retained forever for public park, recreation and open space uses and to prevent any use of the Property that will significantly impair or interfere with the park, recreation and open space values of the Property.  </w:t>
      </w:r>
    </w:p>
    <w:p w14:paraId="1213586C" w14:textId="77777777" w:rsidR="00442D4A" w:rsidRDefault="00442D4A" w:rsidP="00AE429B">
      <w:pPr>
        <w:spacing w:line="360" w:lineRule="auto"/>
        <w:ind w:left="720"/>
        <w:jc w:val="both"/>
        <w:rPr>
          <w:rFonts w:ascii="Times New Roman" w:hAnsi="Times New Roman"/>
          <w:sz w:val="24"/>
        </w:rPr>
      </w:pPr>
    </w:p>
    <w:p w14:paraId="0B33F1B7" w14:textId="4CFCAF03"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bCs/>
          <w:sz w:val="24"/>
          <w:u w:val="single"/>
        </w:rPr>
        <w:t>TRUST.</w:t>
      </w:r>
      <w:r w:rsidRPr="00284966">
        <w:rPr>
          <w:rFonts w:ascii="Times New Roman" w:hAnsi="Times New Roman"/>
          <w:sz w:val="24"/>
        </w:rPr>
        <w:t xml:space="preserve"> The property shall be held in trust in perpetuity and used exclusively for the purposes authorized by the Open Space and Farmland Preservation, Recreation, Conservation and Historical Preservation Act as may be amended from time to time [NJSA 40:12-15.6b].</w:t>
      </w:r>
    </w:p>
    <w:p w14:paraId="62CCC216" w14:textId="77777777" w:rsidR="00442D4A" w:rsidRDefault="00442D4A" w:rsidP="00AE429B">
      <w:pPr>
        <w:spacing w:line="360" w:lineRule="auto"/>
        <w:jc w:val="both"/>
        <w:rPr>
          <w:rFonts w:ascii="Times New Roman" w:hAnsi="Times New Roman"/>
          <w:sz w:val="24"/>
        </w:rPr>
      </w:pPr>
    </w:p>
    <w:p w14:paraId="643EA034" w14:textId="73AB30E2" w:rsidR="00442D4A" w:rsidRPr="00284966" w:rsidRDefault="00442D4A" w:rsidP="00284966">
      <w:pPr>
        <w:pStyle w:val="ListParagraph"/>
        <w:numPr>
          <w:ilvl w:val="0"/>
          <w:numId w:val="5"/>
        </w:numPr>
        <w:tabs>
          <w:tab w:val="num" w:pos="1440"/>
        </w:tabs>
        <w:spacing w:line="360" w:lineRule="auto"/>
        <w:jc w:val="both"/>
        <w:rPr>
          <w:rFonts w:ascii="Times New Roman" w:hAnsi="Times New Roman"/>
          <w:sz w:val="24"/>
        </w:rPr>
      </w:pPr>
      <w:r w:rsidRPr="00284966">
        <w:rPr>
          <w:rFonts w:ascii="Times New Roman" w:hAnsi="Times New Roman"/>
          <w:b/>
          <w:bCs/>
          <w:sz w:val="24"/>
          <w:u w:val="single"/>
        </w:rPr>
        <w:t>PUBLIC ACCESS</w:t>
      </w:r>
      <w:r w:rsidRPr="00284966">
        <w:rPr>
          <w:rFonts w:ascii="Times New Roman" w:hAnsi="Times New Roman"/>
          <w:sz w:val="24"/>
        </w:rPr>
        <w:t>. The MUNICIPALITY agrees to make the open space accessible to the public, unless the MUNICIPALITY and COUNTY determines that public accessibility would be detrimental to the lands, waters, or improvements thereon, or to any natural resources associated therewith [NJSA 40:12-15.6D(3)].</w:t>
      </w:r>
    </w:p>
    <w:p w14:paraId="5194DF67" w14:textId="77777777" w:rsidR="00442D4A" w:rsidRDefault="00442D4A" w:rsidP="00AE429B">
      <w:pPr>
        <w:spacing w:line="360" w:lineRule="auto"/>
        <w:ind w:left="720"/>
        <w:jc w:val="both"/>
        <w:rPr>
          <w:rFonts w:ascii="Times New Roman" w:hAnsi="Times New Roman"/>
          <w:sz w:val="24"/>
        </w:rPr>
      </w:pPr>
    </w:p>
    <w:p w14:paraId="574B5D90" w14:textId="590AEF47" w:rsidR="00442D4A" w:rsidRPr="00284966" w:rsidRDefault="00442D4A" w:rsidP="00284966">
      <w:pPr>
        <w:pStyle w:val="ListParagraph"/>
        <w:numPr>
          <w:ilvl w:val="0"/>
          <w:numId w:val="5"/>
        </w:numPr>
        <w:tabs>
          <w:tab w:val="num" w:pos="1440"/>
        </w:tabs>
        <w:spacing w:line="360" w:lineRule="auto"/>
        <w:jc w:val="both"/>
        <w:rPr>
          <w:rFonts w:ascii="Times New Roman" w:hAnsi="Times New Roman"/>
          <w:sz w:val="24"/>
        </w:rPr>
      </w:pPr>
      <w:r w:rsidRPr="00284966">
        <w:rPr>
          <w:rFonts w:ascii="Times New Roman" w:hAnsi="Times New Roman"/>
          <w:b/>
          <w:bCs/>
          <w:sz w:val="24"/>
          <w:u w:val="single"/>
        </w:rPr>
        <w:t>OPEN SPACE INVENTORY</w:t>
      </w:r>
      <w:r w:rsidRPr="00284966">
        <w:rPr>
          <w:rFonts w:ascii="Times New Roman" w:hAnsi="Times New Roman"/>
          <w:sz w:val="24"/>
        </w:rPr>
        <w:t>. The MUNICIPALITY shall cause the funded property to be listed in the Municipal Recreation and Open Space Inventory</w:t>
      </w:r>
      <w:r w:rsidR="0086499D" w:rsidRPr="00284966">
        <w:rPr>
          <w:rFonts w:ascii="Times New Roman" w:hAnsi="Times New Roman"/>
          <w:sz w:val="24"/>
        </w:rPr>
        <w:t xml:space="preserve"> at the time it is</w:t>
      </w:r>
      <w:r w:rsidRPr="00284966">
        <w:rPr>
          <w:rFonts w:ascii="Times New Roman" w:hAnsi="Times New Roman"/>
          <w:sz w:val="24"/>
        </w:rPr>
        <w:t xml:space="preserve"> filed with the New Jersey Green Acres Program or its successors.</w:t>
      </w:r>
    </w:p>
    <w:p w14:paraId="015153C7" w14:textId="77777777" w:rsidR="00442D4A" w:rsidRDefault="00442D4A">
      <w:pPr>
        <w:spacing w:line="360" w:lineRule="auto"/>
        <w:rPr>
          <w:rFonts w:ascii="Times New Roman" w:hAnsi="Times New Roman"/>
          <w:sz w:val="24"/>
        </w:rPr>
      </w:pPr>
    </w:p>
    <w:p w14:paraId="2807B370" w14:textId="0C76FAEF"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RIGHT OF COUNTY</w:t>
      </w:r>
      <w:r w:rsidRPr="00284966">
        <w:rPr>
          <w:rFonts w:ascii="Times New Roman" w:hAnsi="Times New Roman"/>
          <w:b/>
          <w:sz w:val="24"/>
        </w:rPr>
        <w:t>.</w:t>
      </w:r>
      <w:r w:rsidRPr="00284966">
        <w:rPr>
          <w:rFonts w:ascii="Times New Roman" w:hAnsi="Times New Roman"/>
          <w:sz w:val="24"/>
        </w:rPr>
        <w:t xml:space="preserve">  To accomplish the purpose of this easement, the following rights are conveyed to the COUNTY by this easement:</w:t>
      </w:r>
    </w:p>
    <w:p w14:paraId="4A7BA7BB" w14:textId="77777777" w:rsidR="00442D4A" w:rsidRDefault="00442D4A" w:rsidP="00AE429B">
      <w:pPr>
        <w:spacing w:line="360" w:lineRule="auto"/>
        <w:jc w:val="both"/>
        <w:rPr>
          <w:rFonts w:ascii="Times New Roman" w:hAnsi="Times New Roman"/>
          <w:sz w:val="24"/>
        </w:rPr>
      </w:pPr>
    </w:p>
    <w:p w14:paraId="04DE8053" w14:textId="77777777" w:rsidR="00442D4A" w:rsidRDefault="00442D4A" w:rsidP="00AE429B">
      <w:pPr>
        <w:spacing w:line="360" w:lineRule="auto"/>
        <w:jc w:val="both"/>
        <w:rPr>
          <w:rFonts w:ascii="Times New Roman" w:hAnsi="Times New Roman"/>
          <w:sz w:val="24"/>
        </w:rPr>
      </w:pPr>
      <w:r>
        <w:rPr>
          <w:rFonts w:ascii="Times New Roman" w:hAnsi="Times New Roman"/>
          <w:sz w:val="24"/>
        </w:rPr>
        <w:tab/>
        <w:t>A.</w:t>
      </w:r>
      <w:r>
        <w:rPr>
          <w:rFonts w:ascii="Times New Roman" w:hAnsi="Times New Roman"/>
          <w:sz w:val="24"/>
        </w:rPr>
        <w:tab/>
        <w:t>To preserve and protect the park, recreation and open space values of the Property.</w:t>
      </w:r>
    </w:p>
    <w:p w14:paraId="66EDA19A" w14:textId="77777777" w:rsidR="00442D4A" w:rsidRDefault="00442D4A" w:rsidP="00AE429B">
      <w:pPr>
        <w:spacing w:line="360" w:lineRule="auto"/>
        <w:jc w:val="both"/>
        <w:rPr>
          <w:rFonts w:ascii="Times New Roman" w:hAnsi="Times New Roman"/>
          <w:sz w:val="24"/>
        </w:rPr>
      </w:pPr>
    </w:p>
    <w:p w14:paraId="455D8CA7" w14:textId="77777777" w:rsidR="00442D4A" w:rsidRDefault="00442D4A" w:rsidP="00AE429B">
      <w:pPr>
        <w:spacing w:line="360" w:lineRule="auto"/>
        <w:jc w:val="both"/>
        <w:rPr>
          <w:rFonts w:ascii="Times New Roman" w:hAnsi="Times New Roman"/>
          <w:sz w:val="24"/>
        </w:rPr>
      </w:pPr>
      <w:r>
        <w:rPr>
          <w:rFonts w:ascii="Times New Roman" w:hAnsi="Times New Roman"/>
          <w:sz w:val="24"/>
        </w:rPr>
        <w:tab/>
        <w:t>B.</w:t>
      </w:r>
      <w:r>
        <w:rPr>
          <w:rFonts w:ascii="Times New Roman" w:hAnsi="Times New Roman"/>
          <w:sz w:val="24"/>
        </w:rPr>
        <w:tab/>
        <w:t>To prevent any activity on or use of the Property that is inconsistent with the purpose of this easement and to require the restoration of such areas or features of the Property that may be damaged by an inconsistent use or activity.</w:t>
      </w:r>
    </w:p>
    <w:p w14:paraId="30E9B83D" w14:textId="77777777" w:rsidR="00442D4A" w:rsidRDefault="00442D4A" w:rsidP="00AE429B">
      <w:pPr>
        <w:spacing w:line="360" w:lineRule="auto"/>
        <w:jc w:val="both"/>
        <w:rPr>
          <w:rFonts w:ascii="Times New Roman" w:hAnsi="Times New Roman"/>
          <w:sz w:val="24"/>
        </w:rPr>
      </w:pPr>
    </w:p>
    <w:p w14:paraId="114DC046" w14:textId="77777777" w:rsidR="00442D4A" w:rsidRDefault="00442D4A" w:rsidP="00AE429B">
      <w:pPr>
        <w:pStyle w:val="BodyText2"/>
        <w:numPr>
          <w:ilvl w:val="1"/>
          <w:numId w:val="2"/>
        </w:numPr>
        <w:tabs>
          <w:tab w:val="clear" w:pos="2160"/>
          <w:tab w:val="num" w:pos="0"/>
        </w:tabs>
        <w:spacing w:line="360" w:lineRule="auto"/>
        <w:ind w:left="0" w:firstLine="720"/>
        <w:jc w:val="both"/>
        <w:rPr>
          <w:sz w:val="24"/>
        </w:rPr>
      </w:pPr>
      <w:r>
        <w:rPr>
          <w:sz w:val="24"/>
        </w:rPr>
        <w:t>The COUNTY and its agents, representatives, servants or assigns, shall be permitted to enter upon the Property at all reasonable times, after giving prior reasonable notice, in order to monitor compliance with and otherwise enforce the terms of the Easement, provided that COUNTY, its agents, etc. shall not unreasonably interfere with use and quiet enjoyment of the Property.</w:t>
      </w:r>
    </w:p>
    <w:p w14:paraId="6ED5F52C" w14:textId="77777777" w:rsidR="00442D4A" w:rsidRDefault="00442D4A" w:rsidP="00AE429B">
      <w:pPr>
        <w:pStyle w:val="BodyText2"/>
        <w:spacing w:line="360" w:lineRule="auto"/>
        <w:ind w:left="720"/>
        <w:jc w:val="both"/>
        <w:rPr>
          <w:sz w:val="24"/>
        </w:rPr>
      </w:pPr>
    </w:p>
    <w:p w14:paraId="212B9E95" w14:textId="02633200" w:rsidR="00442D4A" w:rsidRDefault="00442D4A" w:rsidP="00AE429B">
      <w:pPr>
        <w:pStyle w:val="BodyText2"/>
        <w:numPr>
          <w:ilvl w:val="1"/>
          <w:numId w:val="2"/>
        </w:numPr>
        <w:tabs>
          <w:tab w:val="clear" w:pos="2160"/>
          <w:tab w:val="num" w:pos="0"/>
        </w:tabs>
        <w:spacing w:line="360" w:lineRule="auto"/>
        <w:ind w:left="0" w:firstLine="720"/>
        <w:jc w:val="both"/>
        <w:rPr>
          <w:sz w:val="24"/>
        </w:rPr>
      </w:pPr>
      <w:r>
        <w:rPr>
          <w:sz w:val="24"/>
        </w:rPr>
        <w:t xml:space="preserve">The MUNICIPALITY agrees not to lease, sell, exchange or donate the Property described herein which is being acquired pursuant to P.L. 1997 c. 24, NJSA 40:12-15.6(A) except upon approval of </w:t>
      </w:r>
      <w:r w:rsidR="008914BF">
        <w:rPr>
          <w:sz w:val="24"/>
        </w:rPr>
        <w:t>the</w:t>
      </w:r>
      <w:r w:rsidR="00FA3884">
        <w:rPr>
          <w:sz w:val="24"/>
        </w:rPr>
        <w:t xml:space="preserve"> Board of County Commissioners of the County of Monmouth</w:t>
      </w:r>
      <w:r>
        <w:rPr>
          <w:sz w:val="24"/>
        </w:rPr>
        <w:t xml:space="preserve"> and upon such conditions as </w:t>
      </w:r>
      <w:r w:rsidR="00FA3884">
        <w:rPr>
          <w:sz w:val="24"/>
        </w:rPr>
        <w:t>the Board of County Commissioners of the County of Monmouth</w:t>
      </w:r>
      <w:r>
        <w:rPr>
          <w:sz w:val="24"/>
        </w:rPr>
        <w:t xml:space="preserve"> may establish [NJSA 40:12-15.6(d)(4)] including, but not limited to, replacement </w:t>
      </w:r>
      <w:r w:rsidR="00E104B5">
        <w:rPr>
          <w:sz w:val="24"/>
        </w:rPr>
        <w:t>with</w:t>
      </w:r>
      <w:r>
        <w:rPr>
          <w:sz w:val="24"/>
        </w:rPr>
        <w:t xml:space="preserve"> land of no less or greater utility, acreage and value. </w:t>
      </w:r>
    </w:p>
    <w:p w14:paraId="216F8EE0" w14:textId="77777777" w:rsidR="00442D4A" w:rsidRDefault="00442D4A" w:rsidP="00AE429B">
      <w:pPr>
        <w:spacing w:line="360" w:lineRule="auto"/>
        <w:ind w:left="720"/>
        <w:jc w:val="both"/>
        <w:rPr>
          <w:rFonts w:ascii="Times New Roman" w:hAnsi="Times New Roman"/>
          <w:sz w:val="24"/>
        </w:rPr>
      </w:pPr>
    </w:p>
    <w:p w14:paraId="4FC8EB8F" w14:textId="552CFB11" w:rsidR="00442D4A" w:rsidRPr="00284966" w:rsidRDefault="00442D4A" w:rsidP="00284966">
      <w:pPr>
        <w:pStyle w:val="ListParagraph"/>
        <w:numPr>
          <w:ilvl w:val="0"/>
          <w:numId w:val="5"/>
        </w:numPr>
        <w:tabs>
          <w:tab w:val="num" w:pos="1440"/>
        </w:tabs>
        <w:spacing w:line="360" w:lineRule="auto"/>
        <w:jc w:val="both"/>
        <w:rPr>
          <w:rFonts w:ascii="Times New Roman" w:hAnsi="Times New Roman"/>
          <w:sz w:val="24"/>
        </w:rPr>
      </w:pPr>
      <w:r w:rsidRPr="00284966">
        <w:rPr>
          <w:rFonts w:ascii="Times New Roman" w:hAnsi="Times New Roman"/>
          <w:b/>
          <w:sz w:val="24"/>
          <w:u w:val="single"/>
        </w:rPr>
        <w:t>PROHIBITED USES.</w:t>
      </w:r>
      <w:r w:rsidRPr="00284966">
        <w:rPr>
          <w:rFonts w:ascii="Times New Roman" w:hAnsi="Times New Roman"/>
          <w:b/>
          <w:sz w:val="24"/>
        </w:rPr>
        <w:t xml:space="preserve">  </w:t>
      </w:r>
      <w:r w:rsidRPr="00284966">
        <w:rPr>
          <w:rFonts w:ascii="Times New Roman" w:hAnsi="Times New Roman"/>
          <w:sz w:val="24"/>
        </w:rPr>
        <w:t xml:space="preserve">Any activity on or use of the Property inconsistent with the purpose of this easement is prohibited.  </w:t>
      </w:r>
      <w:r w:rsidRPr="00284966">
        <w:rPr>
          <w:rFonts w:ascii="Times New Roman" w:hAnsi="Times New Roman"/>
          <w:sz w:val="24"/>
        </w:rPr>
        <w:tab/>
      </w:r>
    </w:p>
    <w:p w14:paraId="6A01B206" w14:textId="77777777" w:rsidR="00442D4A" w:rsidRDefault="00442D4A" w:rsidP="00AE429B">
      <w:pPr>
        <w:spacing w:line="360" w:lineRule="auto"/>
        <w:jc w:val="both"/>
        <w:rPr>
          <w:rFonts w:ascii="Times New Roman" w:hAnsi="Times New Roman"/>
          <w:sz w:val="24"/>
        </w:rPr>
      </w:pPr>
    </w:p>
    <w:p w14:paraId="5E1791A7" w14:textId="24ADA126" w:rsidR="00442D4A" w:rsidRPr="00284966" w:rsidRDefault="00442D4A" w:rsidP="0039018A">
      <w:pPr>
        <w:pStyle w:val="ListParagraph"/>
        <w:numPr>
          <w:ilvl w:val="0"/>
          <w:numId w:val="5"/>
        </w:numPr>
        <w:spacing w:line="360" w:lineRule="auto"/>
        <w:rPr>
          <w:rFonts w:ascii="Times New Roman" w:hAnsi="Times New Roman"/>
          <w:sz w:val="24"/>
        </w:rPr>
      </w:pPr>
      <w:r w:rsidRPr="00284966">
        <w:rPr>
          <w:rFonts w:ascii="Times New Roman" w:hAnsi="Times New Roman"/>
          <w:b/>
          <w:bCs/>
          <w:sz w:val="24"/>
          <w:u w:val="single"/>
        </w:rPr>
        <w:t>GREEN ACRES RESTRICTIONS</w:t>
      </w:r>
      <w:r w:rsidRPr="00284966">
        <w:rPr>
          <w:rFonts w:ascii="Times New Roman" w:hAnsi="Times New Roman"/>
          <w:sz w:val="24"/>
        </w:rPr>
        <w:t>.  If the lands being conveyed herein were purchased in part with Green Acres funding, they are subject to Green Acres restrictions as provided in N.J.S.A. 13:8C-1 et seq. and N.J.A.C. 7:36.</w:t>
      </w:r>
    </w:p>
    <w:p w14:paraId="493BAF13" w14:textId="77777777" w:rsidR="00442D4A" w:rsidRDefault="00442D4A">
      <w:pPr>
        <w:spacing w:line="360" w:lineRule="auto"/>
        <w:rPr>
          <w:rFonts w:ascii="Times New Roman" w:hAnsi="Times New Roman"/>
          <w:b/>
          <w:sz w:val="24"/>
          <w:u w:val="single"/>
        </w:rPr>
      </w:pPr>
    </w:p>
    <w:p w14:paraId="11B84BF7" w14:textId="0BB57FE0"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lastRenderedPageBreak/>
        <w:t>RESERVED RIGHTS.</w:t>
      </w:r>
      <w:r w:rsidRPr="00284966">
        <w:rPr>
          <w:rFonts w:ascii="Times New Roman" w:hAnsi="Times New Roman"/>
          <w:bCs/>
          <w:sz w:val="24"/>
        </w:rPr>
        <w:t xml:space="preserve"> The MUNICIPALITY reserves</w:t>
      </w:r>
      <w:r w:rsidRPr="00284966">
        <w:rPr>
          <w:rFonts w:ascii="Times New Roman" w:hAnsi="Times New Roman"/>
          <w:sz w:val="24"/>
        </w:rPr>
        <w:t xml:space="preserve"> to itself and to its personal representatives, heirs, successors and assigns, all rights accruing from its ownership of the Property, including the right to engage in or permit or invite others to engage in all uses of the Property that are not inconsistent with this easement.</w:t>
      </w:r>
    </w:p>
    <w:p w14:paraId="6646F0F6" w14:textId="77777777" w:rsidR="00442D4A" w:rsidRDefault="00442D4A" w:rsidP="00AE429B">
      <w:pPr>
        <w:spacing w:line="360" w:lineRule="auto"/>
        <w:jc w:val="both"/>
        <w:rPr>
          <w:rFonts w:ascii="Times New Roman" w:hAnsi="Times New Roman"/>
          <w:sz w:val="24"/>
        </w:rPr>
      </w:pPr>
    </w:p>
    <w:p w14:paraId="4A96E9FA" w14:textId="1463A0E0"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GRANTEE’S REMEDIES.</w:t>
      </w:r>
      <w:r w:rsidRPr="00FD0B40">
        <w:rPr>
          <w:rFonts w:ascii="Times New Roman" w:hAnsi="Times New Roman"/>
          <w:b/>
          <w:sz w:val="24"/>
        </w:rPr>
        <w:t xml:space="preserve"> </w:t>
      </w:r>
      <w:r w:rsidRPr="00284966">
        <w:rPr>
          <w:rFonts w:ascii="Times New Roman" w:hAnsi="Times New Roman"/>
          <w:b/>
          <w:sz w:val="24"/>
        </w:rPr>
        <w:t xml:space="preserve"> </w:t>
      </w:r>
      <w:r w:rsidRPr="00284966">
        <w:rPr>
          <w:rFonts w:ascii="Times New Roman" w:hAnsi="Times New Roman"/>
          <w:sz w:val="24"/>
        </w:rPr>
        <w:t>If the COUNTY determines that the MUNICIPALITY is in violation of the terms of this easement or that a violation is threatened, the COUNTY shall give written notice to the MUNICIPALITY of such violation and demand corrective action sufficient to cure the violation and, where the violation involves injury to the Property resulting from any use or activity inconsistent with the purpose of this easement, to restore the portion of the Property so injured.  If the MUNICIPALITY or its assigns fail to correct the violation within sixty days after receipt of notice thereof from the COUNTY or under circumstances where the violation cannot be cured within the sixty day period or fails to diligently pursue curing such violation until finally cured, the COUNTY may bring an action at law or in equity in a court of competent jurisdiction to enforce the terms of this easement, to enjoin the violation as necessary, by temporary or permanent injunction, to recover any damages to which it may be entitled for violation of the term of this easement or injury to any park, recreation or open space values protected by this easement; to require the restoration of the Property to the condition that existed prior to such injury; and all costs and expenses, including reasonable attorney’s fees incurred in enforcing the COUNTY’s rights herein.</w:t>
      </w:r>
    </w:p>
    <w:p w14:paraId="1A9B0925" w14:textId="77777777" w:rsidR="00442D4A" w:rsidRDefault="00442D4A" w:rsidP="00AE429B">
      <w:pPr>
        <w:spacing w:line="360" w:lineRule="auto"/>
        <w:jc w:val="both"/>
        <w:rPr>
          <w:rFonts w:ascii="Times New Roman" w:hAnsi="Times New Roman"/>
          <w:sz w:val="24"/>
        </w:rPr>
      </w:pPr>
    </w:p>
    <w:p w14:paraId="48BA8471" w14:textId="6F87ED61" w:rsidR="00442D4A" w:rsidRPr="00284966" w:rsidRDefault="00795DD0"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COUNTY</w:t>
      </w:r>
      <w:r w:rsidR="00442D4A" w:rsidRPr="00284966">
        <w:rPr>
          <w:rFonts w:ascii="Times New Roman" w:hAnsi="Times New Roman"/>
          <w:b/>
          <w:sz w:val="24"/>
          <w:u w:val="single"/>
        </w:rPr>
        <w:t xml:space="preserve"> DISCRETION.</w:t>
      </w:r>
      <w:r w:rsidR="00442D4A" w:rsidRPr="00284966">
        <w:rPr>
          <w:rFonts w:ascii="Times New Roman" w:hAnsi="Times New Roman"/>
          <w:sz w:val="24"/>
        </w:rPr>
        <w:t xml:space="preserve"> Enforcement of the terms of this easement shall be at the discretion of the COUNTY, and any forbearance by the COUNTY to exercise its rights under this easement in the event of any breach of any terms of this easement by the MUNICIPALITY shall not be deemed or construed to be a waiver by the COUNTY of such terms or any subsequent breach of the same or any other term of this easement or of any of the COUNTY’S rights under this easement.  No delay or omission by the COUNTY in the exercise of any right or remedy upon any </w:t>
      </w:r>
      <w:r w:rsidR="00442D4A" w:rsidRPr="00284966">
        <w:rPr>
          <w:rFonts w:ascii="Times New Roman" w:hAnsi="Times New Roman"/>
          <w:sz w:val="24"/>
        </w:rPr>
        <w:lastRenderedPageBreak/>
        <w:t>breach by the MUNICIPALITY shall impair such right or remedy or be construed as a waiver.</w:t>
      </w:r>
    </w:p>
    <w:p w14:paraId="3677BF23" w14:textId="77777777" w:rsidR="00442D4A" w:rsidRDefault="00442D4A" w:rsidP="00AE429B">
      <w:pPr>
        <w:spacing w:line="360" w:lineRule="auto"/>
        <w:ind w:left="720"/>
        <w:jc w:val="both"/>
        <w:rPr>
          <w:rFonts w:ascii="Times New Roman" w:hAnsi="Times New Roman"/>
          <w:sz w:val="24"/>
        </w:rPr>
      </w:pPr>
    </w:p>
    <w:p w14:paraId="2AEC849F" w14:textId="028CD55A"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bCs/>
          <w:sz w:val="24"/>
          <w:u w:val="single"/>
        </w:rPr>
        <w:t>SURVIVAL</w:t>
      </w:r>
      <w:r w:rsidRPr="00284966">
        <w:rPr>
          <w:rFonts w:ascii="Times New Roman" w:hAnsi="Times New Roman"/>
          <w:sz w:val="24"/>
        </w:rPr>
        <w:t xml:space="preserve">. The terms of </w:t>
      </w:r>
      <w:r w:rsidR="0012424C" w:rsidRPr="00284966">
        <w:rPr>
          <w:rFonts w:ascii="Times New Roman" w:hAnsi="Times New Roman"/>
          <w:sz w:val="24"/>
        </w:rPr>
        <w:t xml:space="preserve">the Project </w:t>
      </w:r>
      <w:r w:rsidRPr="00284966">
        <w:rPr>
          <w:rFonts w:ascii="Times New Roman" w:hAnsi="Times New Roman"/>
          <w:sz w:val="24"/>
        </w:rPr>
        <w:t xml:space="preserve">Agreement between the MUNICIPALITY and the COUNTY dated </w:t>
      </w:r>
      <w:r w:rsidR="00A603E2" w:rsidRPr="00A603E2">
        <w:rPr>
          <w:rFonts w:ascii="Times New Roman" w:hAnsi="Times New Roman"/>
          <w:sz w:val="24"/>
          <w:highlight w:val="yellow"/>
        </w:rPr>
        <w:t>DAY &amp; MONTH</w:t>
      </w:r>
      <w:r w:rsidR="00915A1B" w:rsidRPr="00284966">
        <w:rPr>
          <w:rFonts w:ascii="Times New Roman" w:hAnsi="Times New Roman"/>
          <w:sz w:val="24"/>
        </w:rPr>
        <w:t xml:space="preserve">, </w:t>
      </w:r>
      <w:r w:rsidR="00A603E2" w:rsidRPr="00A603E2">
        <w:rPr>
          <w:rFonts w:ascii="Times New Roman" w:hAnsi="Times New Roman"/>
          <w:sz w:val="24"/>
          <w:highlight w:val="yellow"/>
        </w:rPr>
        <w:t>YEAR</w:t>
      </w:r>
      <w:r w:rsidRPr="00284966">
        <w:rPr>
          <w:rFonts w:ascii="Times New Roman" w:hAnsi="Times New Roman"/>
          <w:sz w:val="24"/>
        </w:rPr>
        <w:t xml:space="preserve"> shall survive the delivery of this Deed of Open Space Easement and the terms of which Agreement are incorporated herein by reference.</w:t>
      </w:r>
    </w:p>
    <w:p w14:paraId="4EA8989C" w14:textId="77777777" w:rsidR="00442D4A" w:rsidRDefault="00442D4A" w:rsidP="00AE429B">
      <w:pPr>
        <w:spacing w:line="360" w:lineRule="auto"/>
        <w:jc w:val="both"/>
        <w:rPr>
          <w:rFonts w:ascii="Times New Roman" w:hAnsi="Times New Roman"/>
          <w:sz w:val="24"/>
        </w:rPr>
      </w:pPr>
    </w:p>
    <w:p w14:paraId="34F37223" w14:textId="452D0894"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WAIVER OF CERTAIN DEFENSES.</w:t>
      </w:r>
      <w:r w:rsidRPr="00284966">
        <w:rPr>
          <w:rFonts w:ascii="Times New Roman" w:hAnsi="Times New Roman"/>
          <w:sz w:val="24"/>
        </w:rPr>
        <w:t xml:space="preserve"> </w:t>
      </w:r>
      <w:r w:rsidR="00795DD0" w:rsidRPr="00284966">
        <w:rPr>
          <w:rFonts w:ascii="Times New Roman" w:hAnsi="Times New Roman"/>
          <w:sz w:val="24"/>
        </w:rPr>
        <w:t>MUNICIPALITY</w:t>
      </w:r>
      <w:r w:rsidRPr="00284966">
        <w:rPr>
          <w:rFonts w:ascii="Times New Roman" w:hAnsi="Times New Roman"/>
          <w:sz w:val="24"/>
        </w:rPr>
        <w:t xml:space="preserve"> hereby waives any defense of laches, estoppel or prescription.</w:t>
      </w:r>
    </w:p>
    <w:p w14:paraId="7A6E7DE8" w14:textId="77777777" w:rsidR="00442D4A" w:rsidRDefault="00442D4A" w:rsidP="00AE429B">
      <w:pPr>
        <w:spacing w:line="360" w:lineRule="auto"/>
        <w:jc w:val="both"/>
        <w:rPr>
          <w:rFonts w:ascii="Times New Roman" w:hAnsi="Times New Roman"/>
          <w:sz w:val="24"/>
        </w:rPr>
      </w:pPr>
    </w:p>
    <w:p w14:paraId="7BE11B46" w14:textId="423D1842"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ACTS BEYOND</w:t>
      </w:r>
      <w:r w:rsidRPr="00284966">
        <w:rPr>
          <w:rFonts w:ascii="Times New Roman" w:hAnsi="Times New Roman"/>
          <w:sz w:val="24"/>
          <w:u w:val="single"/>
        </w:rPr>
        <w:t xml:space="preserve"> </w:t>
      </w:r>
      <w:r w:rsidRPr="00284966">
        <w:rPr>
          <w:rFonts w:ascii="Times New Roman" w:hAnsi="Times New Roman"/>
          <w:b/>
          <w:sz w:val="24"/>
          <w:u w:val="single"/>
        </w:rPr>
        <w:t>CONTROL.</w:t>
      </w:r>
      <w:r w:rsidRPr="00284966">
        <w:rPr>
          <w:rFonts w:ascii="Times New Roman" w:hAnsi="Times New Roman"/>
          <w:sz w:val="24"/>
        </w:rPr>
        <w:t xml:space="preserve"> Nothing contained in this easement shall be construed to entitle the COUNTY to bring any action against the MUNICIPALITY for any injury or change in the Property resulting from causes beyond the MUNICIPALITY’S control including, without limitation, fire, flood storm and earth movement, or from any prudent action taken by the MUNICIPALITY under emergency conditions to prevent, abate or mitigate injury to the Property resulting from said causes.</w:t>
      </w:r>
    </w:p>
    <w:p w14:paraId="05E03F26" w14:textId="77777777" w:rsidR="00442D4A" w:rsidRDefault="00442D4A" w:rsidP="00AE429B">
      <w:pPr>
        <w:spacing w:line="360" w:lineRule="auto"/>
        <w:jc w:val="both"/>
        <w:rPr>
          <w:rFonts w:ascii="Times New Roman" w:hAnsi="Times New Roman"/>
          <w:sz w:val="24"/>
        </w:rPr>
      </w:pPr>
    </w:p>
    <w:p w14:paraId="06E34BE1" w14:textId="4D1F7D80"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 xml:space="preserve">COSTS </w:t>
      </w:r>
      <w:smartTag w:uri="urn:schemas-microsoft-com:office:smarttags" w:element="stockticker">
        <w:r w:rsidRPr="00284966">
          <w:rPr>
            <w:rFonts w:ascii="Times New Roman" w:hAnsi="Times New Roman"/>
            <w:b/>
            <w:sz w:val="24"/>
            <w:u w:val="single"/>
          </w:rPr>
          <w:t>AND</w:t>
        </w:r>
      </w:smartTag>
      <w:r w:rsidRPr="00284966">
        <w:rPr>
          <w:rFonts w:ascii="Times New Roman" w:hAnsi="Times New Roman"/>
          <w:b/>
          <w:sz w:val="24"/>
          <w:u w:val="single"/>
        </w:rPr>
        <w:t xml:space="preserve"> LIABILITIES.</w:t>
      </w:r>
      <w:r w:rsidRPr="00284966">
        <w:rPr>
          <w:rFonts w:ascii="Times New Roman" w:hAnsi="Times New Roman"/>
          <w:sz w:val="24"/>
        </w:rPr>
        <w:t xml:space="preserve"> The MUNICIPALITY shall retain all responsibilities and shall bear all cost and liabilities of any kind related to the ownership, operation, upkeep and maintenance of the Property, including the maintenance of adequate comprehensive general liability insurance coverage. The MUNICIPALITY shall keep the Property free of any liens arising out of any work performed, for material furnished to or obligations incurred by the MUNICIPALITY.</w:t>
      </w:r>
    </w:p>
    <w:p w14:paraId="58E2BD9F" w14:textId="77777777" w:rsidR="00442D4A" w:rsidRDefault="00442D4A" w:rsidP="00AE429B">
      <w:pPr>
        <w:spacing w:line="360" w:lineRule="auto"/>
        <w:jc w:val="both"/>
        <w:rPr>
          <w:rFonts w:ascii="Times New Roman" w:hAnsi="Times New Roman"/>
          <w:sz w:val="24"/>
        </w:rPr>
      </w:pPr>
    </w:p>
    <w:p w14:paraId="0D915029" w14:textId="7EFA9DAB" w:rsidR="00442D4A" w:rsidRPr="00284966" w:rsidRDefault="00442D4A" w:rsidP="00284966">
      <w:pPr>
        <w:pStyle w:val="ListParagraph"/>
        <w:numPr>
          <w:ilvl w:val="0"/>
          <w:numId w:val="5"/>
        </w:numPr>
        <w:spacing w:line="360" w:lineRule="auto"/>
        <w:jc w:val="both"/>
        <w:rPr>
          <w:rFonts w:ascii="Times New Roman" w:hAnsi="Times New Roman"/>
          <w:sz w:val="24"/>
        </w:rPr>
      </w:pPr>
      <w:r w:rsidRPr="00284966">
        <w:rPr>
          <w:rFonts w:ascii="Times New Roman" w:hAnsi="Times New Roman"/>
          <w:b/>
          <w:sz w:val="24"/>
          <w:u w:val="single"/>
        </w:rPr>
        <w:t xml:space="preserve">RISK OF </w:t>
      </w:r>
      <w:r w:rsidRPr="00284966">
        <w:rPr>
          <w:rFonts w:ascii="Times New Roman" w:hAnsi="Times New Roman"/>
          <w:b/>
          <w:bCs/>
          <w:sz w:val="24"/>
          <w:u w:val="single"/>
        </w:rPr>
        <w:t>LOSS</w:t>
      </w:r>
      <w:r w:rsidRPr="00284966">
        <w:rPr>
          <w:rFonts w:ascii="Times New Roman" w:hAnsi="Times New Roman"/>
          <w:sz w:val="24"/>
        </w:rPr>
        <w:t>.  Risk of loss or damage to the Property by fire or other casualty shall be, and is assumed, by the MUNCIPALITY. The MUNICIPALITY</w:t>
      </w:r>
      <w:r w:rsidR="00A603E2">
        <w:rPr>
          <w:rFonts w:ascii="Times New Roman" w:hAnsi="Times New Roman"/>
          <w:sz w:val="24"/>
        </w:rPr>
        <w:t xml:space="preserve"> </w:t>
      </w:r>
      <w:r w:rsidRPr="00284966">
        <w:rPr>
          <w:rFonts w:ascii="Times New Roman" w:hAnsi="Times New Roman"/>
          <w:sz w:val="24"/>
        </w:rPr>
        <w:t xml:space="preserve">is required to advise the COUNTY of any occurrence which results in loss of or </w:t>
      </w:r>
      <w:r w:rsidRPr="00284966">
        <w:rPr>
          <w:rFonts w:ascii="Times New Roman" w:hAnsi="Times New Roman"/>
          <w:sz w:val="24"/>
        </w:rPr>
        <w:lastRenderedPageBreak/>
        <w:t>damage to any improvements funded by the COUNTY or which results in the impairment of the Property’s park, recreation and open space use.</w:t>
      </w:r>
    </w:p>
    <w:p w14:paraId="1ABCEEBE" w14:textId="77777777" w:rsidR="00442D4A" w:rsidRDefault="00442D4A" w:rsidP="00AE429B">
      <w:pPr>
        <w:spacing w:line="360" w:lineRule="auto"/>
        <w:ind w:left="720"/>
        <w:jc w:val="both"/>
        <w:rPr>
          <w:rFonts w:ascii="Times New Roman" w:hAnsi="Times New Roman"/>
          <w:sz w:val="24"/>
        </w:rPr>
      </w:pPr>
    </w:p>
    <w:p w14:paraId="07018D92" w14:textId="77777777" w:rsidR="00C12697" w:rsidRDefault="00C12697" w:rsidP="00C12697">
      <w:pPr>
        <w:spacing w:line="360" w:lineRule="auto"/>
        <w:jc w:val="both"/>
        <w:rPr>
          <w:rFonts w:ascii="Times New Roman" w:hAnsi="Times New Roman"/>
          <w:sz w:val="24"/>
        </w:rPr>
      </w:pPr>
      <w:r w:rsidRPr="00284966">
        <w:rPr>
          <w:rFonts w:ascii="Times New Roman" w:hAnsi="Times New Roman"/>
          <w:b/>
          <w:bCs/>
          <w:sz w:val="24"/>
        </w:rPr>
        <w:t>16.</w:t>
      </w:r>
      <w:r>
        <w:rPr>
          <w:rFonts w:ascii="Times New Roman" w:hAnsi="Times New Roman"/>
          <w:sz w:val="24"/>
        </w:rPr>
        <w:tab/>
      </w:r>
      <w:r>
        <w:rPr>
          <w:rFonts w:ascii="Times New Roman" w:hAnsi="Times New Roman"/>
          <w:b/>
          <w:bCs/>
          <w:sz w:val="24"/>
          <w:u w:val="single"/>
        </w:rPr>
        <w:t>COVENANTS</w:t>
      </w:r>
      <w:r>
        <w:rPr>
          <w:rFonts w:ascii="Times New Roman" w:hAnsi="Times New Roman"/>
          <w:sz w:val="24"/>
        </w:rPr>
        <w:t>. The MUNICIPALITY covenants with the COUNTY as follows:</w:t>
      </w:r>
    </w:p>
    <w:p w14:paraId="61A0DD53" w14:textId="77777777" w:rsidR="00C12697" w:rsidRDefault="00C12697" w:rsidP="00C12697">
      <w:pPr>
        <w:spacing w:line="360" w:lineRule="auto"/>
        <w:ind w:left="720"/>
        <w:jc w:val="both"/>
        <w:rPr>
          <w:rFonts w:ascii="Times New Roman" w:hAnsi="Times New Roman"/>
          <w:sz w:val="24"/>
        </w:rPr>
      </w:pPr>
      <w:r>
        <w:rPr>
          <w:rFonts w:ascii="Times New Roman" w:hAnsi="Times New Roman"/>
          <w:sz w:val="24"/>
        </w:rPr>
        <w:t>(a)</w:t>
      </w:r>
      <w:r>
        <w:rPr>
          <w:rFonts w:ascii="Times New Roman" w:hAnsi="Times New Roman"/>
          <w:sz w:val="24"/>
        </w:rPr>
        <w:tab/>
        <w:t>The MUNICIPALITY is seized of said easement and has good right and title to convey same;</w:t>
      </w:r>
    </w:p>
    <w:p w14:paraId="73579756" w14:textId="77777777" w:rsidR="00C12697" w:rsidRDefault="00C12697" w:rsidP="00C12697">
      <w:pPr>
        <w:spacing w:line="360" w:lineRule="auto"/>
        <w:ind w:left="720"/>
        <w:jc w:val="both"/>
        <w:rPr>
          <w:rFonts w:ascii="Times New Roman" w:hAnsi="Times New Roman"/>
          <w:sz w:val="24"/>
        </w:rPr>
      </w:pPr>
      <w:r>
        <w:rPr>
          <w:rFonts w:ascii="Times New Roman" w:hAnsi="Times New Roman"/>
          <w:sz w:val="24"/>
        </w:rPr>
        <w:t>(b)</w:t>
      </w:r>
      <w:r>
        <w:rPr>
          <w:rFonts w:ascii="Times New Roman" w:hAnsi="Times New Roman"/>
          <w:sz w:val="24"/>
        </w:rPr>
        <w:tab/>
        <w:t>The COUNTY shall quietly enjoy the said easement;</w:t>
      </w:r>
    </w:p>
    <w:p w14:paraId="0255A473" w14:textId="77777777" w:rsidR="00C12697" w:rsidRDefault="00C12697" w:rsidP="00C12697">
      <w:pPr>
        <w:spacing w:line="360" w:lineRule="auto"/>
        <w:ind w:left="720"/>
        <w:jc w:val="both"/>
        <w:rPr>
          <w:rFonts w:ascii="Times New Roman" w:hAnsi="Times New Roman"/>
          <w:sz w:val="24"/>
        </w:rPr>
      </w:pPr>
      <w:r>
        <w:rPr>
          <w:rFonts w:ascii="Times New Roman" w:hAnsi="Times New Roman"/>
          <w:sz w:val="24"/>
        </w:rPr>
        <w:t>(c)</w:t>
      </w:r>
      <w:r>
        <w:rPr>
          <w:rFonts w:ascii="Times New Roman" w:hAnsi="Times New Roman"/>
          <w:sz w:val="24"/>
        </w:rPr>
        <w:tab/>
        <w:t>The MUNICIPALITY shall have quiet possession of the easement free from all encumbrances;</w:t>
      </w:r>
    </w:p>
    <w:p w14:paraId="2A9279F7" w14:textId="77777777" w:rsidR="00C12697" w:rsidRDefault="00C12697" w:rsidP="00C12697">
      <w:pPr>
        <w:spacing w:line="360" w:lineRule="auto"/>
        <w:jc w:val="both"/>
        <w:rPr>
          <w:rFonts w:ascii="Times New Roman" w:hAnsi="Times New Roman"/>
          <w:sz w:val="24"/>
        </w:rPr>
      </w:pPr>
    </w:p>
    <w:p w14:paraId="505DB653" w14:textId="77777777" w:rsidR="00C12697" w:rsidRPr="00284966" w:rsidRDefault="00C12697" w:rsidP="00C12697">
      <w:pPr>
        <w:pStyle w:val="ListParagraph"/>
        <w:numPr>
          <w:ilvl w:val="0"/>
          <w:numId w:val="6"/>
        </w:numPr>
        <w:spacing w:line="360" w:lineRule="auto"/>
        <w:jc w:val="both"/>
        <w:rPr>
          <w:rFonts w:ascii="Times New Roman" w:hAnsi="Times New Roman"/>
          <w:sz w:val="24"/>
        </w:rPr>
      </w:pPr>
      <w:r w:rsidRPr="00284966">
        <w:rPr>
          <w:rFonts w:ascii="Times New Roman" w:hAnsi="Times New Roman"/>
          <w:b/>
          <w:sz w:val="24"/>
          <w:u w:val="single"/>
        </w:rPr>
        <w:t>SUCCESSOR.</w:t>
      </w:r>
      <w:r w:rsidRPr="00284966">
        <w:rPr>
          <w:rFonts w:ascii="Times New Roman" w:hAnsi="Times New Roman"/>
          <w:sz w:val="24"/>
        </w:rPr>
        <w:t xml:space="preserve"> The covenants, terms, conditions and restrictions of this easement shall be binding upon and inure to the benefit of the parties hereto and their respective personal representatives, heirs, successors and assigns, and shall continue as a servitude running in perpetuity with the Property.</w:t>
      </w:r>
    </w:p>
    <w:p w14:paraId="36286478" w14:textId="77777777" w:rsidR="00C12697" w:rsidRDefault="00C12697" w:rsidP="00C12697">
      <w:pPr>
        <w:spacing w:line="360" w:lineRule="auto"/>
        <w:jc w:val="both"/>
        <w:rPr>
          <w:rFonts w:ascii="Times New Roman" w:hAnsi="Times New Roman"/>
          <w:sz w:val="24"/>
        </w:rPr>
      </w:pPr>
    </w:p>
    <w:p w14:paraId="46A33306" w14:textId="77777777" w:rsidR="00C12697" w:rsidRDefault="00C12697" w:rsidP="00C12697">
      <w:pPr>
        <w:spacing w:line="360" w:lineRule="auto"/>
        <w:ind w:firstLine="720"/>
        <w:jc w:val="both"/>
        <w:rPr>
          <w:rFonts w:ascii="Times New Roman" w:hAnsi="Times New Roman"/>
          <w:sz w:val="24"/>
        </w:rPr>
      </w:pPr>
      <w:r>
        <w:rPr>
          <w:rFonts w:ascii="Times New Roman" w:hAnsi="Times New Roman"/>
          <w:sz w:val="24"/>
        </w:rPr>
        <w:t>This Deed of Open Space Easement is signed by [</w:t>
      </w:r>
      <w:r w:rsidRPr="004F6141">
        <w:rPr>
          <w:rFonts w:ascii="Times New Roman" w:hAnsi="Times New Roman"/>
          <w:sz w:val="24"/>
          <w:highlight w:val="yellow"/>
        </w:rPr>
        <w:t>INSERT NAME OF MAYOR</w:t>
      </w:r>
      <w:r>
        <w:rPr>
          <w:rFonts w:ascii="Times New Roman" w:hAnsi="Times New Roman"/>
          <w:sz w:val="24"/>
        </w:rPr>
        <w:t>], Mayor and [</w:t>
      </w:r>
      <w:r w:rsidRPr="004F6141">
        <w:rPr>
          <w:rFonts w:ascii="Times New Roman" w:hAnsi="Times New Roman"/>
          <w:sz w:val="24"/>
          <w:highlight w:val="yellow"/>
        </w:rPr>
        <w:t>INSERT NAME OF CLERK</w:t>
      </w:r>
      <w:r>
        <w:rPr>
          <w:rFonts w:ascii="Times New Roman" w:hAnsi="Times New Roman"/>
          <w:sz w:val="24"/>
        </w:rPr>
        <w:t>], Township Clerk, the proper corporate officers as of the date at the top of the first page.  Its corporate seal is affixed.</w:t>
      </w:r>
    </w:p>
    <w:p w14:paraId="626274C9" w14:textId="77777777" w:rsidR="00442D4A" w:rsidRDefault="00442D4A" w:rsidP="00AE429B">
      <w:pPr>
        <w:spacing w:line="360" w:lineRule="auto"/>
        <w:jc w:val="both"/>
        <w:rPr>
          <w:rFonts w:ascii="Times New Roman" w:hAnsi="Times New Roman"/>
          <w:sz w:val="24"/>
        </w:rPr>
      </w:pPr>
    </w:p>
    <w:p w14:paraId="357E2313" w14:textId="0471C174" w:rsidR="00FD0B40" w:rsidRDefault="00FD0B40" w:rsidP="00FD0B40">
      <w:pPr>
        <w:spacing w:line="360" w:lineRule="auto"/>
        <w:jc w:val="center"/>
        <w:rPr>
          <w:rFonts w:ascii="Times New Roman" w:hAnsi="Times New Roman"/>
          <w:sz w:val="24"/>
        </w:rPr>
      </w:pPr>
      <w:r>
        <w:rPr>
          <w:rFonts w:ascii="Times New Roman" w:hAnsi="Times New Roman"/>
          <w:sz w:val="24"/>
        </w:rPr>
        <w:t>[SIGNATURES CONTINUED ON THE FOLLOWING PAGE]</w:t>
      </w:r>
    </w:p>
    <w:p w14:paraId="61355F35" w14:textId="4C1E8652" w:rsidR="00FD0B40" w:rsidRDefault="00FD0B40">
      <w:pPr>
        <w:rPr>
          <w:rFonts w:ascii="Times New Roman" w:hAnsi="Times New Roman"/>
          <w:sz w:val="24"/>
        </w:rPr>
      </w:pPr>
      <w:r>
        <w:rPr>
          <w:rFonts w:ascii="Times New Roman" w:hAnsi="Times New Roman"/>
          <w:sz w:val="24"/>
        </w:rPr>
        <w:br w:type="page"/>
      </w:r>
    </w:p>
    <w:p w14:paraId="151450FD" w14:textId="77777777" w:rsidR="00C12697" w:rsidRDefault="00C12697" w:rsidP="00C12697">
      <w:pPr>
        <w:spacing w:line="360" w:lineRule="auto"/>
        <w:jc w:val="both"/>
        <w:rPr>
          <w:rFonts w:ascii="Times New Roman" w:hAnsi="Times New Roman"/>
          <w:sz w:val="24"/>
        </w:rPr>
      </w:pPr>
      <w:r>
        <w:rPr>
          <w:rFonts w:ascii="Times New Roman" w:hAnsi="Times New Roman"/>
          <w:sz w:val="24"/>
        </w:rPr>
        <w:lastRenderedPageBreak/>
        <w:t>ATTESTED BY:</w:t>
      </w:r>
    </w:p>
    <w:p w14:paraId="4773B4A7" w14:textId="77777777" w:rsidR="00C12697" w:rsidRDefault="00C12697" w:rsidP="00C12697">
      <w:pPr>
        <w:spacing w:line="360" w:lineRule="auto"/>
        <w:jc w:val="both"/>
        <w:rPr>
          <w:rFonts w:ascii="Times New Roman" w:hAnsi="Times New Roman"/>
          <w:sz w:val="24"/>
        </w:rPr>
      </w:pPr>
    </w:p>
    <w:p w14:paraId="3CE65418" w14:textId="72361C07" w:rsidR="00C12697" w:rsidRDefault="00C12697" w:rsidP="00C12697">
      <w:pPr>
        <w:spacing w:line="360" w:lineRule="auto"/>
        <w:jc w:val="both"/>
        <w:rPr>
          <w:rFonts w:ascii="Times New Roman" w:hAnsi="Times New Roman"/>
          <w:sz w:val="24"/>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ab/>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B34E5FF" w14:textId="2DC177DF" w:rsidR="00C12697" w:rsidRDefault="00C12697" w:rsidP="00C12697">
      <w:pPr>
        <w:jc w:val="both"/>
        <w:rPr>
          <w:rFonts w:ascii="Times New Roman" w:hAnsi="Times New Roman"/>
          <w:sz w:val="24"/>
        </w:rPr>
      </w:pPr>
      <w:r>
        <w:rPr>
          <w:rFonts w:ascii="Times New Roman" w:hAnsi="Times New Roman"/>
          <w:sz w:val="24"/>
        </w:rPr>
        <w:t>[</w:t>
      </w:r>
      <w:r w:rsidRPr="004F6141">
        <w:rPr>
          <w:rFonts w:ascii="Times New Roman" w:hAnsi="Times New Roman"/>
          <w:sz w:val="24"/>
          <w:highlight w:val="yellow"/>
        </w:rPr>
        <w:t>INSERT NAME OF CLERK</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t>[</w:t>
      </w:r>
      <w:r w:rsidRPr="004F6141">
        <w:rPr>
          <w:rFonts w:ascii="Times New Roman" w:hAnsi="Times New Roman"/>
          <w:sz w:val="24"/>
          <w:highlight w:val="yellow"/>
        </w:rPr>
        <w:t>INSERT NAME OF MAYOR</w:t>
      </w:r>
      <w:r>
        <w:rPr>
          <w:rFonts w:ascii="Times New Roman" w:hAnsi="Times New Roman"/>
          <w:sz w:val="24"/>
        </w:rPr>
        <w:t>]</w:t>
      </w:r>
    </w:p>
    <w:p w14:paraId="67685A33" w14:textId="3C911349" w:rsidR="00C12697" w:rsidRDefault="00C12697" w:rsidP="00C12697">
      <w:pPr>
        <w:jc w:val="both"/>
        <w:rPr>
          <w:rFonts w:ascii="Times New Roman" w:hAnsi="Times New Roman"/>
          <w:sz w:val="24"/>
        </w:rPr>
      </w:pPr>
      <w:r>
        <w:rPr>
          <w:rFonts w:ascii="Times New Roman" w:hAnsi="Times New Roman"/>
          <w:sz w:val="24"/>
        </w:rPr>
        <w:t>Township Clerk</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Mayor</w:t>
      </w:r>
    </w:p>
    <w:p w14:paraId="29594C64" w14:textId="77777777" w:rsidR="00C12697" w:rsidRDefault="00C12697" w:rsidP="00FD0B40">
      <w:pPr>
        <w:jc w:val="both"/>
        <w:rPr>
          <w:rFonts w:ascii="Times New Roman" w:hAnsi="Times New Roman"/>
          <w:sz w:val="24"/>
        </w:rPr>
      </w:pPr>
    </w:p>
    <w:p w14:paraId="61D46773" w14:textId="77777777" w:rsidR="00C12697" w:rsidRPr="00185C10" w:rsidRDefault="00C12697" w:rsidP="00FD0B40">
      <w:pPr>
        <w:rPr>
          <w:rFonts w:ascii="Times New Roman" w:hAnsi="Times New Roman"/>
          <w:sz w:val="24"/>
        </w:rPr>
      </w:pPr>
      <w:r w:rsidRPr="00185C10">
        <w:rPr>
          <w:rFonts w:ascii="Times New Roman" w:hAnsi="Times New Roman"/>
          <w:sz w:val="24"/>
        </w:rPr>
        <w:tab/>
        <w:t xml:space="preserve">STATE OF </w:t>
      </w:r>
      <w:smartTag w:uri="urn:schemas-microsoft-com:office:smarttags" w:element="stockticker">
        <w:r w:rsidRPr="00185C10">
          <w:rPr>
            <w:rFonts w:ascii="Times New Roman" w:hAnsi="Times New Roman"/>
            <w:sz w:val="24"/>
          </w:rPr>
          <w:t>NEW</w:t>
        </w:r>
      </w:smartTag>
      <w:r w:rsidRPr="00185C10">
        <w:rPr>
          <w:rFonts w:ascii="Times New Roman" w:hAnsi="Times New Roman"/>
          <w:sz w:val="24"/>
        </w:rPr>
        <w:t xml:space="preserve"> JERSEY:</w:t>
      </w:r>
    </w:p>
    <w:p w14:paraId="2C919FCA" w14:textId="77777777" w:rsidR="00C12697" w:rsidRPr="00185C10" w:rsidRDefault="00C12697" w:rsidP="00FD0B40">
      <w:pPr>
        <w:jc w:val="both"/>
        <w:rPr>
          <w:rFonts w:ascii="Times New Roman" w:hAnsi="Times New Roman"/>
          <w:sz w:val="24"/>
        </w:rPr>
      </w:pPr>
      <w:r w:rsidRPr="00185C10">
        <w:rPr>
          <w:rFonts w:ascii="Times New Roman" w:hAnsi="Times New Roman"/>
          <w:sz w:val="24"/>
        </w:rPr>
        <w:tab/>
      </w:r>
      <w:r w:rsidRPr="00185C10">
        <w:rPr>
          <w:rFonts w:ascii="Times New Roman" w:hAnsi="Times New Roman"/>
          <w:sz w:val="24"/>
        </w:rPr>
        <w:tab/>
        <w:t>: SS.</w:t>
      </w:r>
    </w:p>
    <w:p w14:paraId="69ABC945" w14:textId="77777777" w:rsidR="00C12697" w:rsidRPr="00185C10" w:rsidRDefault="00C12697" w:rsidP="00FD0B40">
      <w:pPr>
        <w:jc w:val="both"/>
        <w:rPr>
          <w:rFonts w:ascii="Times New Roman" w:hAnsi="Times New Roman"/>
          <w:sz w:val="24"/>
        </w:rPr>
      </w:pPr>
      <w:r w:rsidRPr="00185C10">
        <w:rPr>
          <w:rFonts w:ascii="Times New Roman" w:hAnsi="Times New Roman"/>
          <w:sz w:val="24"/>
        </w:rPr>
        <w:tab/>
      </w:r>
      <w:smartTag w:uri="urn:schemas-microsoft-com:office:smarttags" w:element="place">
        <w:smartTag w:uri="urn:schemas-microsoft-com:office:smarttags" w:element="PlaceType">
          <w:r w:rsidRPr="00185C10">
            <w:rPr>
              <w:rFonts w:ascii="Times New Roman" w:hAnsi="Times New Roman"/>
              <w:sz w:val="24"/>
            </w:rPr>
            <w:t>COUNTY</w:t>
          </w:r>
        </w:smartTag>
        <w:r w:rsidRPr="00185C10">
          <w:rPr>
            <w:rFonts w:ascii="Times New Roman" w:hAnsi="Times New Roman"/>
            <w:sz w:val="24"/>
          </w:rPr>
          <w:t xml:space="preserve"> OF </w:t>
        </w:r>
        <w:smartTag w:uri="urn:schemas-microsoft-com:office:smarttags" w:element="PlaceName">
          <w:r w:rsidRPr="00185C10">
            <w:rPr>
              <w:rFonts w:ascii="Times New Roman" w:hAnsi="Times New Roman"/>
              <w:sz w:val="24"/>
            </w:rPr>
            <w:t>MONMOUTH</w:t>
          </w:r>
        </w:smartTag>
      </w:smartTag>
      <w:r w:rsidRPr="00185C10">
        <w:rPr>
          <w:rFonts w:ascii="Times New Roman" w:hAnsi="Times New Roman"/>
          <w:sz w:val="24"/>
        </w:rPr>
        <w:tab/>
        <w:t>:</w:t>
      </w:r>
    </w:p>
    <w:p w14:paraId="7E554171" w14:textId="77777777" w:rsidR="00C12697" w:rsidRPr="00185C10" w:rsidRDefault="00C12697" w:rsidP="00FD0B40">
      <w:pPr>
        <w:jc w:val="both"/>
        <w:rPr>
          <w:rFonts w:ascii="Times New Roman" w:hAnsi="Times New Roman"/>
          <w:sz w:val="24"/>
        </w:rPr>
      </w:pPr>
    </w:p>
    <w:p w14:paraId="27BC830A" w14:textId="5D5CC21D" w:rsidR="00C12697" w:rsidRPr="00185C10" w:rsidRDefault="00C12697" w:rsidP="00C12697">
      <w:pPr>
        <w:spacing w:line="360" w:lineRule="auto"/>
        <w:jc w:val="both"/>
        <w:rPr>
          <w:rFonts w:ascii="Times New Roman" w:hAnsi="Times New Roman"/>
          <w:sz w:val="24"/>
        </w:rPr>
      </w:pPr>
      <w:r w:rsidRPr="00185C10">
        <w:rPr>
          <w:rFonts w:ascii="Times New Roman" w:hAnsi="Times New Roman"/>
          <w:sz w:val="24"/>
        </w:rPr>
        <w:tab/>
        <w:t>I CERTIFY that on __</w:t>
      </w:r>
      <w:r>
        <w:rPr>
          <w:rFonts w:ascii="Times New Roman" w:hAnsi="Times New Roman"/>
          <w:sz w:val="24"/>
        </w:rPr>
        <w:t>___</w:t>
      </w:r>
      <w:r w:rsidRPr="00185C10">
        <w:rPr>
          <w:rFonts w:ascii="Times New Roman" w:hAnsi="Times New Roman"/>
          <w:sz w:val="24"/>
        </w:rPr>
        <w:t>___</w:t>
      </w:r>
      <w:r w:rsidR="000A588E">
        <w:rPr>
          <w:rFonts w:ascii="Times New Roman" w:hAnsi="Times New Roman"/>
          <w:sz w:val="24"/>
        </w:rPr>
        <w:t>__</w:t>
      </w:r>
      <w:r w:rsidRPr="00185C10">
        <w:rPr>
          <w:rFonts w:ascii="Times New Roman" w:hAnsi="Times New Roman"/>
          <w:sz w:val="24"/>
        </w:rPr>
        <w:t>_____, 202</w:t>
      </w:r>
      <w:r w:rsidR="000A588E">
        <w:rPr>
          <w:rFonts w:ascii="Times New Roman" w:hAnsi="Times New Roman"/>
          <w:sz w:val="24"/>
        </w:rPr>
        <w:t>__</w:t>
      </w:r>
      <w:r w:rsidRPr="00185C10">
        <w:rPr>
          <w:rFonts w:ascii="Times New Roman" w:hAnsi="Times New Roman"/>
          <w:sz w:val="24"/>
        </w:rPr>
        <w:t xml:space="preserve">, </w:t>
      </w:r>
      <w:r w:rsidRPr="004F6141">
        <w:rPr>
          <w:rFonts w:ascii="Times New Roman" w:hAnsi="Times New Roman"/>
          <w:sz w:val="24"/>
          <w:highlight w:val="yellow"/>
        </w:rPr>
        <w:t>[INSERT NAME OF CLERK</w:t>
      </w:r>
      <w:r>
        <w:rPr>
          <w:rFonts w:ascii="Times New Roman" w:hAnsi="Times New Roman"/>
          <w:sz w:val="24"/>
        </w:rPr>
        <w:t>]</w:t>
      </w:r>
      <w:r w:rsidRPr="00185C10">
        <w:rPr>
          <w:rFonts w:ascii="Times New Roman" w:hAnsi="Times New Roman"/>
          <w:sz w:val="24"/>
        </w:rPr>
        <w:t xml:space="preserve"> personally came before me, the subscriber, a Notary Public of the State of New Jersey, and this person acknowledged under oath, to my satisfaction, that:</w:t>
      </w:r>
    </w:p>
    <w:p w14:paraId="05FBDB32" w14:textId="4DD610F9" w:rsidR="00C12697" w:rsidRPr="00FD0B40" w:rsidRDefault="00C12697" w:rsidP="00C12697">
      <w:pPr>
        <w:spacing w:line="360" w:lineRule="auto"/>
        <w:jc w:val="both"/>
        <w:rPr>
          <w:rFonts w:ascii="Times New Roman" w:hAnsi="Times New Roman"/>
          <w:sz w:val="24"/>
        </w:rPr>
      </w:pPr>
      <w:r w:rsidRPr="00185C10">
        <w:rPr>
          <w:rFonts w:ascii="Times New Roman" w:hAnsi="Times New Roman"/>
          <w:sz w:val="24"/>
        </w:rPr>
        <w:tab/>
        <w:t>(a)</w:t>
      </w:r>
      <w:r w:rsidRPr="00185C10">
        <w:rPr>
          <w:rFonts w:ascii="Times New Roman" w:hAnsi="Times New Roman"/>
          <w:sz w:val="24"/>
        </w:rPr>
        <w:tab/>
        <w:t xml:space="preserve">this person is </w:t>
      </w:r>
      <w:r>
        <w:rPr>
          <w:rFonts w:ascii="Times New Roman" w:hAnsi="Times New Roman"/>
          <w:sz w:val="24"/>
        </w:rPr>
        <w:t>[</w:t>
      </w:r>
      <w:r w:rsidRPr="004F6141">
        <w:rPr>
          <w:rFonts w:ascii="Times New Roman" w:hAnsi="Times New Roman"/>
          <w:sz w:val="24"/>
          <w:highlight w:val="yellow"/>
        </w:rPr>
        <w:t>INSERT NAME OF CLERK</w:t>
      </w:r>
      <w:r>
        <w:rPr>
          <w:rFonts w:ascii="Times New Roman" w:hAnsi="Times New Roman"/>
          <w:sz w:val="24"/>
        </w:rPr>
        <w:t>]</w:t>
      </w:r>
      <w:r w:rsidR="000A588E">
        <w:rPr>
          <w:rFonts w:ascii="Times New Roman" w:hAnsi="Times New Roman"/>
          <w:sz w:val="24"/>
        </w:rPr>
        <w:t xml:space="preserve">, </w:t>
      </w:r>
      <w:r w:rsidRPr="00185C10">
        <w:rPr>
          <w:rFonts w:ascii="Times New Roman" w:hAnsi="Times New Roman"/>
          <w:sz w:val="24"/>
        </w:rPr>
        <w:t xml:space="preserve">the Clerk of the </w:t>
      </w:r>
      <w:r>
        <w:rPr>
          <w:rFonts w:ascii="Times New Roman" w:hAnsi="Times New Roman"/>
          <w:sz w:val="24"/>
        </w:rPr>
        <w:t>Township/Borough of [</w:t>
      </w:r>
      <w:r w:rsidRPr="004F6141">
        <w:rPr>
          <w:rFonts w:ascii="Times New Roman" w:hAnsi="Times New Roman"/>
          <w:sz w:val="24"/>
          <w:highlight w:val="yellow"/>
        </w:rPr>
        <w:t>INSERT NAME OF MUNICIPALITY</w:t>
      </w:r>
      <w:r>
        <w:rPr>
          <w:rFonts w:ascii="Times New Roman" w:hAnsi="Times New Roman"/>
          <w:sz w:val="24"/>
        </w:rPr>
        <w:t>]</w:t>
      </w:r>
      <w:r w:rsidRPr="00185C10">
        <w:rPr>
          <w:rFonts w:ascii="Times New Roman" w:hAnsi="Times New Roman"/>
          <w:sz w:val="24"/>
        </w:rPr>
        <w:t xml:space="preserve">, the </w:t>
      </w:r>
      <w:r w:rsidR="00FD0B40">
        <w:rPr>
          <w:rFonts w:ascii="Times New Roman" w:hAnsi="Times New Roman"/>
          <w:sz w:val="24"/>
        </w:rPr>
        <w:t>M</w:t>
      </w:r>
      <w:r w:rsidRPr="00185C10">
        <w:rPr>
          <w:rFonts w:ascii="Times New Roman" w:hAnsi="Times New Roman"/>
          <w:sz w:val="24"/>
        </w:rPr>
        <w:t xml:space="preserve">unicipality named </w:t>
      </w:r>
      <w:r w:rsidRPr="00FD0B40">
        <w:rPr>
          <w:rFonts w:ascii="Times New Roman" w:hAnsi="Times New Roman"/>
          <w:sz w:val="24"/>
        </w:rPr>
        <w:t xml:space="preserve">in this </w:t>
      </w:r>
      <w:r w:rsidR="00FD0B40" w:rsidRPr="00FD0B40">
        <w:rPr>
          <w:rFonts w:ascii="Times New Roman" w:hAnsi="Times New Roman"/>
          <w:sz w:val="24"/>
        </w:rPr>
        <w:t>Deed of Open Space Easement</w:t>
      </w:r>
      <w:r w:rsidRPr="00FD0B40">
        <w:rPr>
          <w:rFonts w:ascii="Times New Roman" w:hAnsi="Times New Roman"/>
          <w:sz w:val="24"/>
        </w:rPr>
        <w:t>;</w:t>
      </w:r>
    </w:p>
    <w:p w14:paraId="2A14C85C" w14:textId="4B204C53" w:rsidR="00C12697" w:rsidRPr="00185C10" w:rsidRDefault="00C12697" w:rsidP="00C12697">
      <w:pPr>
        <w:pStyle w:val="BodyText2"/>
        <w:spacing w:line="360" w:lineRule="auto"/>
        <w:jc w:val="both"/>
        <w:rPr>
          <w:sz w:val="24"/>
        </w:rPr>
      </w:pPr>
      <w:r w:rsidRPr="00185C10">
        <w:rPr>
          <w:sz w:val="24"/>
        </w:rPr>
        <w:tab/>
        <w:t>(b)</w:t>
      </w:r>
      <w:r w:rsidRPr="00185C10">
        <w:rPr>
          <w:sz w:val="24"/>
        </w:rPr>
        <w:tab/>
        <w:t xml:space="preserve">this person is the attesting witness to the signing of this </w:t>
      </w:r>
      <w:r w:rsidR="000A588E">
        <w:rPr>
          <w:sz w:val="24"/>
        </w:rPr>
        <w:t>Deed of Open Space Easement</w:t>
      </w:r>
      <w:r w:rsidRPr="00185C10">
        <w:rPr>
          <w:sz w:val="24"/>
        </w:rPr>
        <w:t xml:space="preserve"> by</w:t>
      </w:r>
      <w:r>
        <w:rPr>
          <w:sz w:val="24"/>
        </w:rPr>
        <w:t xml:space="preserve"> the</w:t>
      </w:r>
      <w:r w:rsidRPr="00185C10">
        <w:rPr>
          <w:sz w:val="24"/>
        </w:rPr>
        <w:t xml:space="preserve"> proper corporate officer</w:t>
      </w:r>
      <w:r>
        <w:rPr>
          <w:sz w:val="24"/>
        </w:rPr>
        <w:t>, [</w:t>
      </w:r>
      <w:r w:rsidRPr="004F6141">
        <w:rPr>
          <w:sz w:val="24"/>
          <w:highlight w:val="yellow"/>
        </w:rPr>
        <w:t>INSERT NAME OF MAYOR</w:t>
      </w:r>
      <w:r>
        <w:rPr>
          <w:sz w:val="24"/>
        </w:rPr>
        <w:t>]</w:t>
      </w:r>
      <w:r w:rsidRPr="00185C10">
        <w:rPr>
          <w:sz w:val="24"/>
        </w:rPr>
        <w:t xml:space="preserve"> who is the Mayor of the </w:t>
      </w:r>
      <w:r>
        <w:rPr>
          <w:sz w:val="24"/>
        </w:rPr>
        <w:t>[</w:t>
      </w:r>
      <w:r w:rsidRPr="004F6141">
        <w:rPr>
          <w:sz w:val="24"/>
          <w:highlight w:val="yellow"/>
        </w:rPr>
        <w:t>INSERT NAME OF MUNICIPALITY</w:t>
      </w:r>
      <w:r>
        <w:rPr>
          <w:sz w:val="24"/>
        </w:rPr>
        <w:t>]</w:t>
      </w:r>
      <w:r w:rsidRPr="00185C10">
        <w:rPr>
          <w:sz w:val="24"/>
        </w:rPr>
        <w:t>;</w:t>
      </w:r>
    </w:p>
    <w:p w14:paraId="7A5737ED" w14:textId="1D0DB775" w:rsidR="00C12697" w:rsidRPr="00185C10" w:rsidRDefault="00C12697" w:rsidP="00C12697">
      <w:pPr>
        <w:spacing w:line="360" w:lineRule="auto"/>
        <w:jc w:val="both"/>
        <w:rPr>
          <w:rFonts w:ascii="Times New Roman" w:hAnsi="Times New Roman"/>
          <w:sz w:val="24"/>
        </w:rPr>
      </w:pPr>
      <w:r w:rsidRPr="00185C10">
        <w:rPr>
          <w:rFonts w:ascii="Times New Roman" w:hAnsi="Times New Roman"/>
          <w:sz w:val="24"/>
        </w:rPr>
        <w:tab/>
        <w:t>(c)</w:t>
      </w:r>
      <w:r w:rsidRPr="00185C10">
        <w:rPr>
          <w:rFonts w:ascii="Times New Roman" w:hAnsi="Times New Roman"/>
          <w:sz w:val="24"/>
        </w:rPr>
        <w:tab/>
        <w:t xml:space="preserve">this Deed of Open Space Easement was signed and delivered by the </w:t>
      </w:r>
      <w:r w:rsidR="00FD0B40">
        <w:rPr>
          <w:rFonts w:ascii="Times New Roman" w:hAnsi="Times New Roman"/>
          <w:sz w:val="24"/>
        </w:rPr>
        <w:t>M</w:t>
      </w:r>
      <w:r w:rsidRPr="00185C10">
        <w:rPr>
          <w:rFonts w:ascii="Times New Roman" w:hAnsi="Times New Roman"/>
          <w:sz w:val="24"/>
        </w:rPr>
        <w:t>unicipality as its voluntary act duly authorized by a proper resolution of its governing body;</w:t>
      </w:r>
    </w:p>
    <w:p w14:paraId="7F097C60" w14:textId="6AE96BB0" w:rsidR="00C12697" w:rsidRPr="00185C10" w:rsidRDefault="00C12697" w:rsidP="00C12697">
      <w:pPr>
        <w:spacing w:line="360" w:lineRule="auto"/>
        <w:jc w:val="both"/>
        <w:rPr>
          <w:rFonts w:ascii="Times New Roman" w:hAnsi="Times New Roman"/>
          <w:sz w:val="24"/>
        </w:rPr>
      </w:pPr>
      <w:r w:rsidRPr="00185C10">
        <w:rPr>
          <w:rFonts w:ascii="Times New Roman" w:hAnsi="Times New Roman"/>
          <w:sz w:val="24"/>
        </w:rPr>
        <w:tab/>
        <w:t>(d)</w:t>
      </w:r>
      <w:r w:rsidRPr="00185C10">
        <w:rPr>
          <w:rFonts w:ascii="Times New Roman" w:hAnsi="Times New Roman"/>
          <w:sz w:val="24"/>
        </w:rPr>
        <w:tab/>
        <w:t xml:space="preserve">this person knows the proper seal of the </w:t>
      </w:r>
      <w:r w:rsidR="00FD0B40">
        <w:rPr>
          <w:rFonts w:ascii="Times New Roman" w:hAnsi="Times New Roman"/>
          <w:sz w:val="24"/>
        </w:rPr>
        <w:t>M</w:t>
      </w:r>
      <w:r w:rsidRPr="00185C10">
        <w:rPr>
          <w:rFonts w:ascii="Times New Roman" w:hAnsi="Times New Roman"/>
          <w:sz w:val="24"/>
        </w:rPr>
        <w:t>unicipality which was affixed to this Deed;</w:t>
      </w:r>
    </w:p>
    <w:p w14:paraId="29F563B1" w14:textId="77777777" w:rsidR="00C12697" w:rsidRPr="00185C10" w:rsidRDefault="00C12697" w:rsidP="00C12697">
      <w:pPr>
        <w:spacing w:line="360" w:lineRule="auto"/>
        <w:jc w:val="both"/>
        <w:rPr>
          <w:rFonts w:ascii="Times New Roman" w:hAnsi="Times New Roman"/>
          <w:sz w:val="24"/>
        </w:rPr>
      </w:pPr>
      <w:r w:rsidRPr="00185C10">
        <w:rPr>
          <w:rFonts w:ascii="Times New Roman" w:hAnsi="Times New Roman"/>
          <w:sz w:val="24"/>
        </w:rPr>
        <w:tab/>
        <w:t>(e)</w:t>
      </w:r>
      <w:r w:rsidRPr="00185C10">
        <w:rPr>
          <w:rFonts w:ascii="Times New Roman" w:hAnsi="Times New Roman"/>
          <w:sz w:val="24"/>
        </w:rPr>
        <w:tab/>
        <w:t>this person signed this proof to attest to the truth of these facts; and</w:t>
      </w:r>
    </w:p>
    <w:p w14:paraId="6588AB89" w14:textId="77777777" w:rsidR="00FD0B40" w:rsidRDefault="00FD0B40" w:rsidP="00FD0B40">
      <w:pPr>
        <w:jc w:val="both"/>
        <w:rPr>
          <w:rFonts w:ascii="Times New Roman" w:hAnsi="Times New Roman"/>
          <w:sz w:val="24"/>
        </w:rPr>
      </w:pPr>
    </w:p>
    <w:p w14:paraId="44AA8811" w14:textId="339490ED" w:rsidR="00C12697" w:rsidRPr="00185C10" w:rsidRDefault="00C12697" w:rsidP="00FD0B40">
      <w:pPr>
        <w:jc w:val="both"/>
        <w:rPr>
          <w:rFonts w:ascii="Times New Roman" w:hAnsi="Times New Roman"/>
          <w:sz w:val="24"/>
        </w:rPr>
      </w:pP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u w:val="single"/>
        </w:rPr>
        <w:tab/>
      </w:r>
      <w:r w:rsidRPr="00185C10">
        <w:rPr>
          <w:rFonts w:ascii="Times New Roman" w:hAnsi="Times New Roman"/>
          <w:sz w:val="24"/>
          <w:u w:val="single"/>
        </w:rPr>
        <w:tab/>
      </w:r>
      <w:r w:rsidRPr="00185C10">
        <w:rPr>
          <w:rFonts w:ascii="Times New Roman" w:hAnsi="Times New Roman"/>
          <w:sz w:val="24"/>
          <w:u w:val="single"/>
        </w:rPr>
        <w:tab/>
      </w:r>
      <w:r w:rsidRPr="00185C10">
        <w:rPr>
          <w:rFonts w:ascii="Times New Roman" w:hAnsi="Times New Roman"/>
          <w:sz w:val="24"/>
          <w:u w:val="single"/>
        </w:rPr>
        <w:tab/>
      </w:r>
      <w:r w:rsidRPr="00185C10">
        <w:rPr>
          <w:rFonts w:ascii="Times New Roman" w:hAnsi="Times New Roman"/>
          <w:sz w:val="24"/>
          <w:u w:val="single"/>
        </w:rPr>
        <w:tab/>
      </w:r>
    </w:p>
    <w:p w14:paraId="5D32D20F" w14:textId="77777777" w:rsidR="00C12697" w:rsidRDefault="00C12697" w:rsidP="00C12697">
      <w:pPr>
        <w:jc w:val="both"/>
        <w:rPr>
          <w:rFonts w:ascii="Times New Roman" w:hAnsi="Times New Roman"/>
          <w:sz w:val="24"/>
        </w:rPr>
      </w:pP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Pr>
          <w:rFonts w:ascii="Times New Roman" w:hAnsi="Times New Roman"/>
          <w:sz w:val="24"/>
        </w:rPr>
        <w:t>[</w:t>
      </w:r>
      <w:r w:rsidRPr="004F6141">
        <w:rPr>
          <w:rFonts w:ascii="Times New Roman" w:hAnsi="Times New Roman"/>
          <w:sz w:val="24"/>
          <w:highlight w:val="yellow"/>
        </w:rPr>
        <w:t>INSERT NAME OF CLERK</w:t>
      </w:r>
      <w:r>
        <w:rPr>
          <w:rFonts w:ascii="Times New Roman" w:hAnsi="Times New Roman"/>
          <w:sz w:val="24"/>
        </w:rPr>
        <w:t>]</w:t>
      </w:r>
    </w:p>
    <w:p w14:paraId="01B17A25" w14:textId="77777777" w:rsidR="00C12697" w:rsidRPr="00185C10" w:rsidRDefault="00C12697" w:rsidP="00C12697">
      <w:pPr>
        <w:jc w:val="both"/>
        <w:rPr>
          <w:rFonts w:ascii="Times New Roman" w:hAnsi="Times New Roman"/>
          <w:sz w:val="24"/>
        </w:rPr>
      </w:pP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r>
      <w:r w:rsidRPr="00185C10">
        <w:rPr>
          <w:rFonts w:ascii="Times New Roman" w:hAnsi="Times New Roman"/>
          <w:sz w:val="24"/>
        </w:rPr>
        <w:tab/>
        <w:t>Clerk</w:t>
      </w:r>
    </w:p>
    <w:p w14:paraId="10A7981D" w14:textId="77777777" w:rsidR="00C12697" w:rsidRPr="00185C10" w:rsidRDefault="00C12697" w:rsidP="00FD0B40">
      <w:pPr>
        <w:jc w:val="both"/>
        <w:rPr>
          <w:rFonts w:ascii="Times New Roman" w:hAnsi="Times New Roman"/>
          <w:sz w:val="24"/>
        </w:rPr>
      </w:pPr>
      <w:r w:rsidRPr="00185C10">
        <w:rPr>
          <w:rFonts w:ascii="Times New Roman" w:hAnsi="Times New Roman"/>
          <w:sz w:val="24"/>
        </w:rPr>
        <w:t xml:space="preserve">Sworn to and subscribed before </w:t>
      </w:r>
    </w:p>
    <w:p w14:paraId="08834CA2" w14:textId="2C6665D0" w:rsidR="00C12697" w:rsidRPr="00185C10" w:rsidRDefault="00C12697" w:rsidP="00FD0B40">
      <w:pPr>
        <w:jc w:val="both"/>
        <w:rPr>
          <w:rFonts w:ascii="Times New Roman" w:hAnsi="Times New Roman"/>
          <w:sz w:val="24"/>
        </w:rPr>
      </w:pPr>
      <w:r w:rsidRPr="00185C10">
        <w:rPr>
          <w:rFonts w:ascii="Times New Roman" w:hAnsi="Times New Roman"/>
          <w:sz w:val="24"/>
        </w:rPr>
        <w:t xml:space="preserve">me this </w:t>
      </w:r>
      <w:r w:rsidR="007F4884">
        <w:rPr>
          <w:rFonts w:ascii="Times New Roman" w:hAnsi="Times New Roman"/>
          <w:sz w:val="24"/>
        </w:rPr>
        <w:t>______</w:t>
      </w:r>
      <w:r w:rsidRPr="00185C10">
        <w:rPr>
          <w:rFonts w:ascii="Times New Roman" w:hAnsi="Times New Roman"/>
          <w:sz w:val="24"/>
        </w:rPr>
        <w:t xml:space="preserve"> day of </w:t>
      </w:r>
      <w:r>
        <w:rPr>
          <w:rFonts w:ascii="Times New Roman" w:hAnsi="Times New Roman"/>
          <w:sz w:val="24"/>
        </w:rPr>
        <w:t>_____</w:t>
      </w:r>
      <w:r w:rsidR="000A588E">
        <w:rPr>
          <w:rFonts w:ascii="Times New Roman" w:hAnsi="Times New Roman"/>
          <w:sz w:val="24"/>
        </w:rPr>
        <w:t>__</w:t>
      </w:r>
      <w:r>
        <w:rPr>
          <w:rFonts w:ascii="Times New Roman" w:hAnsi="Times New Roman"/>
          <w:sz w:val="24"/>
        </w:rPr>
        <w:t>_____</w:t>
      </w:r>
      <w:r w:rsidRPr="00185C10">
        <w:rPr>
          <w:rFonts w:ascii="Times New Roman" w:hAnsi="Times New Roman"/>
          <w:sz w:val="24"/>
        </w:rPr>
        <w:t xml:space="preserve"> 202</w:t>
      </w:r>
      <w:r w:rsidR="000A588E">
        <w:rPr>
          <w:rFonts w:ascii="Times New Roman" w:hAnsi="Times New Roman"/>
          <w:sz w:val="24"/>
        </w:rPr>
        <w:t>__</w:t>
      </w:r>
    </w:p>
    <w:p w14:paraId="301FA0E5" w14:textId="77777777" w:rsidR="00C12697" w:rsidRPr="00185C10" w:rsidRDefault="00C12697" w:rsidP="00C12697">
      <w:pPr>
        <w:spacing w:line="360" w:lineRule="auto"/>
        <w:jc w:val="both"/>
        <w:rPr>
          <w:rFonts w:ascii="Times New Roman" w:hAnsi="Times New Roman"/>
          <w:sz w:val="24"/>
        </w:rPr>
      </w:pPr>
    </w:p>
    <w:p w14:paraId="486C33F4" w14:textId="77777777" w:rsidR="00C12697" w:rsidRPr="00185C10" w:rsidRDefault="00C12697" w:rsidP="00C12697">
      <w:pPr>
        <w:spacing w:line="360" w:lineRule="auto"/>
        <w:rPr>
          <w:rFonts w:ascii="Times New Roman" w:hAnsi="Times New Roman"/>
        </w:rPr>
      </w:pPr>
      <w:r w:rsidRPr="00185C10">
        <w:rPr>
          <w:rFonts w:ascii="Times New Roman" w:hAnsi="Times New Roman"/>
          <w:sz w:val="24"/>
        </w:rPr>
        <w:t>___________________________________</w:t>
      </w:r>
    </w:p>
    <w:p w14:paraId="5431A806" w14:textId="549A9A63" w:rsidR="00596F66" w:rsidRDefault="00C12697" w:rsidP="00FD0B40">
      <w:pPr>
        <w:pStyle w:val="Title"/>
        <w:jc w:val="left"/>
        <w:outlineLvl w:val="0"/>
        <w:rPr>
          <w:sz w:val="24"/>
        </w:rPr>
      </w:pPr>
      <w:r w:rsidRPr="00185C10">
        <w:rPr>
          <w:b w:val="0"/>
          <w:bCs w:val="0"/>
          <w:sz w:val="24"/>
        </w:rPr>
        <w:t xml:space="preserve">A Notary Public of the State of New Jersey </w:t>
      </w:r>
    </w:p>
    <w:sectPr w:rsidR="00596F66" w:rsidSect="00B10368">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D616" w14:textId="77777777" w:rsidR="00BA5C77" w:rsidRDefault="00BA5C77">
      <w:r>
        <w:separator/>
      </w:r>
    </w:p>
  </w:endnote>
  <w:endnote w:type="continuationSeparator" w:id="0">
    <w:p w14:paraId="0009AA2B" w14:textId="77777777" w:rsidR="00BA5C77" w:rsidRDefault="00BA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A749" w14:textId="77777777" w:rsidR="00AE429B" w:rsidRDefault="00AE429B">
    <w:pPr>
      <w:pStyle w:val="Footer"/>
    </w:pPr>
    <w:r>
      <w:tab/>
    </w:r>
    <w:r>
      <w:tab/>
      <w:t xml:space="preserve">Page </w:t>
    </w:r>
    <w:r w:rsidR="007366A3">
      <w:fldChar w:fldCharType="begin"/>
    </w:r>
    <w:r w:rsidR="007366A3">
      <w:instrText xml:space="preserve"> PAGE </w:instrText>
    </w:r>
    <w:r w:rsidR="007366A3">
      <w:fldChar w:fldCharType="separate"/>
    </w:r>
    <w:r w:rsidR="00773A6D">
      <w:rPr>
        <w:noProof/>
      </w:rPr>
      <w:t>1</w:t>
    </w:r>
    <w:r w:rsidR="007366A3">
      <w:rPr>
        <w:noProof/>
      </w:rPr>
      <w:fldChar w:fldCharType="end"/>
    </w:r>
    <w:r>
      <w:t xml:space="preserve"> of </w:t>
    </w:r>
    <w:fldSimple w:instr=" NUMPAGES ">
      <w:r w:rsidR="00773A6D">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633B" w14:textId="77777777" w:rsidR="00BA5C77" w:rsidRDefault="00BA5C77">
      <w:r>
        <w:separator/>
      </w:r>
    </w:p>
  </w:footnote>
  <w:footnote w:type="continuationSeparator" w:id="0">
    <w:p w14:paraId="35C68B22" w14:textId="77777777" w:rsidR="00BA5C77" w:rsidRDefault="00BA5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66B"/>
    <w:multiLevelType w:val="hybridMultilevel"/>
    <w:tmpl w:val="1FF4330A"/>
    <w:lvl w:ilvl="0" w:tplc="45FE800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959EE"/>
    <w:multiLevelType w:val="hybridMultilevel"/>
    <w:tmpl w:val="A622D3CE"/>
    <w:lvl w:ilvl="0" w:tplc="59A6B59C">
      <w:start w:val="17"/>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50C27"/>
    <w:multiLevelType w:val="hybridMultilevel"/>
    <w:tmpl w:val="8CCE36A0"/>
    <w:lvl w:ilvl="0" w:tplc="FBEAFBC0">
      <w:start w:val="9"/>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C5F79B4"/>
    <w:multiLevelType w:val="hybridMultilevel"/>
    <w:tmpl w:val="70D2B8C4"/>
    <w:lvl w:ilvl="0" w:tplc="E84C6072">
      <w:start w:val="2"/>
      <w:numFmt w:val="decimal"/>
      <w:lvlText w:val="%1."/>
      <w:lvlJc w:val="left"/>
      <w:pPr>
        <w:tabs>
          <w:tab w:val="num" w:pos="1440"/>
        </w:tabs>
        <w:ind w:left="1440" w:hanging="720"/>
      </w:pPr>
      <w:rPr>
        <w:rFonts w:hint="default"/>
      </w:rPr>
    </w:lvl>
    <w:lvl w:ilvl="1" w:tplc="BB4E4BE8">
      <w:start w:val="3"/>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A2A1878"/>
    <w:multiLevelType w:val="hybridMultilevel"/>
    <w:tmpl w:val="3CCCEE16"/>
    <w:lvl w:ilvl="0" w:tplc="B22AA94C">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50520E7"/>
    <w:multiLevelType w:val="hybridMultilevel"/>
    <w:tmpl w:val="575829D2"/>
    <w:lvl w:ilvl="0" w:tplc="E84C6072">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12567177">
    <w:abstractNumId w:val="5"/>
  </w:num>
  <w:num w:numId="2" w16cid:durableId="757336217">
    <w:abstractNumId w:val="3"/>
  </w:num>
  <w:num w:numId="3" w16cid:durableId="984505028">
    <w:abstractNumId w:val="2"/>
  </w:num>
  <w:num w:numId="4" w16cid:durableId="456417331">
    <w:abstractNumId w:val="4"/>
  </w:num>
  <w:num w:numId="5" w16cid:durableId="1392457803">
    <w:abstractNumId w:val="0"/>
  </w:num>
  <w:num w:numId="6" w16cid:durableId="533806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B5"/>
    <w:rsid w:val="00067721"/>
    <w:rsid w:val="000A588E"/>
    <w:rsid w:val="000C29CC"/>
    <w:rsid w:val="000E3DCD"/>
    <w:rsid w:val="000F52FC"/>
    <w:rsid w:val="001061A3"/>
    <w:rsid w:val="00121426"/>
    <w:rsid w:val="0012424C"/>
    <w:rsid w:val="00131100"/>
    <w:rsid w:val="001734BC"/>
    <w:rsid w:val="00185C10"/>
    <w:rsid w:val="00187376"/>
    <w:rsid w:val="001C7257"/>
    <w:rsid w:val="0021757E"/>
    <w:rsid w:val="002465B2"/>
    <w:rsid w:val="002731A8"/>
    <w:rsid w:val="00284966"/>
    <w:rsid w:val="002A23CE"/>
    <w:rsid w:val="002C4B3B"/>
    <w:rsid w:val="002E117B"/>
    <w:rsid w:val="002E47C3"/>
    <w:rsid w:val="002F08A4"/>
    <w:rsid w:val="003802A1"/>
    <w:rsid w:val="0039018A"/>
    <w:rsid w:val="00397C91"/>
    <w:rsid w:val="003D14A9"/>
    <w:rsid w:val="00442D4A"/>
    <w:rsid w:val="00480ABF"/>
    <w:rsid w:val="00501DF6"/>
    <w:rsid w:val="00596F66"/>
    <w:rsid w:val="005B18E9"/>
    <w:rsid w:val="005D13F3"/>
    <w:rsid w:val="0061236E"/>
    <w:rsid w:val="00617BCA"/>
    <w:rsid w:val="00684B5E"/>
    <w:rsid w:val="006F6A08"/>
    <w:rsid w:val="00701DF5"/>
    <w:rsid w:val="00712C50"/>
    <w:rsid w:val="00714BB2"/>
    <w:rsid w:val="007366A3"/>
    <w:rsid w:val="00773A6D"/>
    <w:rsid w:val="00795DD0"/>
    <w:rsid w:val="00796F4F"/>
    <w:rsid w:val="007C0E32"/>
    <w:rsid w:val="007F4884"/>
    <w:rsid w:val="007F4AE2"/>
    <w:rsid w:val="00824ADC"/>
    <w:rsid w:val="0086499D"/>
    <w:rsid w:val="008914BF"/>
    <w:rsid w:val="00897043"/>
    <w:rsid w:val="008C0177"/>
    <w:rsid w:val="008F1E4A"/>
    <w:rsid w:val="00915A1B"/>
    <w:rsid w:val="009446DF"/>
    <w:rsid w:val="00952302"/>
    <w:rsid w:val="00987E99"/>
    <w:rsid w:val="009931E0"/>
    <w:rsid w:val="009A79FC"/>
    <w:rsid w:val="00A569DD"/>
    <w:rsid w:val="00A603E2"/>
    <w:rsid w:val="00AA26B2"/>
    <w:rsid w:val="00AA456D"/>
    <w:rsid w:val="00AD36B2"/>
    <w:rsid w:val="00AE429B"/>
    <w:rsid w:val="00AF22E7"/>
    <w:rsid w:val="00B05879"/>
    <w:rsid w:val="00B10368"/>
    <w:rsid w:val="00B47DF1"/>
    <w:rsid w:val="00B55F76"/>
    <w:rsid w:val="00B63C53"/>
    <w:rsid w:val="00BA5C77"/>
    <w:rsid w:val="00C0087C"/>
    <w:rsid w:val="00C0087E"/>
    <w:rsid w:val="00C12697"/>
    <w:rsid w:val="00C22417"/>
    <w:rsid w:val="00C34936"/>
    <w:rsid w:val="00C8695A"/>
    <w:rsid w:val="00CA1733"/>
    <w:rsid w:val="00CA1D1D"/>
    <w:rsid w:val="00CB1D08"/>
    <w:rsid w:val="00CB4153"/>
    <w:rsid w:val="00D0492E"/>
    <w:rsid w:val="00D05D03"/>
    <w:rsid w:val="00D7177F"/>
    <w:rsid w:val="00D763EC"/>
    <w:rsid w:val="00D92526"/>
    <w:rsid w:val="00DB4C64"/>
    <w:rsid w:val="00DE5F63"/>
    <w:rsid w:val="00DE688A"/>
    <w:rsid w:val="00E104B5"/>
    <w:rsid w:val="00E31F2D"/>
    <w:rsid w:val="00E45D9B"/>
    <w:rsid w:val="00EA3A5A"/>
    <w:rsid w:val="00EB77F3"/>
    <w:rsid w:val="00EC1699"/>
    <w:rsid w:val="00EF263C"/>
    <w:rsid w:val="00F07577"/>
    <w:rsid w:val="00F10327"/>
    <w:rsid w:val="00F115BC"/>
    <w:rsid w:val="00F356F6"/>
    <w:rsid w:val="00F733CF"/>
    <w:rsid w:val="00F95BE7"/>
    <w:rsid w:val="00F97901"/>
    <w:rsid w:val="00FA3884"/>
    <w:rsid w:val="00FB2634"/>
    <w:rsid w:val="00FD0B40"/>
    <w:rsid w:val="00FF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E263E8"/>
  <w15:docId w15:val="{5AF33D57-CB38-4E09-A52A-86378BAF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99"/>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C1699"/>
    <w:pPr>
      <w:jc w:val="center"/>
    </w:pPr>
    <w:rPr>
      <w:rFonts w:ascii="Times New Roman" w:hAnsi="Times New Roman"/>
      <w:b/>
      <w:bCs/>
      <w:sz w:val="28"/>
    </w:rPr>
  </w:style>
  <w:style w:type="paragraph" w:styleId="BodyText2">
    <w:name w:val="Body Text 2"/>
    <w:basedOn w:val="Normal"/>
    <w:rsid w:val="00EC1699"/>
    <w:pPr>
      <w:autoSpaceDE w:val="0"/>
      <w:autoSpaceDN w:val="0"/>
      <w:adjustRightInd w:val="0"/>
    </w:pPr>
    <w:rPr>
      <w:rFonts w:ascii="Times New Roman" w:hAnsi="Times New Roman"/>
      <w:color w:val="000000"/>
      <w:szCs w:val="20"/>
    </w:rPr>
  </w:style>
  <w:style w:type="paragraph" w:styleId="Header">
    <w:name w:val="header"/>
    <w:basedOn w:val="Normal"/>
    <w:rsid w:val="00EC1699"/>
    <w:pPr>
      <w:tabs>
        <w:tab w:val="center" w:pos="4320"/>
        <w:tab w:val="right" w:pos="8640"/>
      </w:tabs>
    </w:pPr>
  </w:style>
  <w:style w:type="paragraph" w:styleId="Footer">
    <w:name w:val="footer"/>
    <w:basedOn w:val="Normal"/>
    <w:rsid w:val="00EC1699"/>
    <w:pPr>
      <w:tabs>
        <w:tab w:val="center" w:pos="4320"/>
        <w:tab w:val="right" w:pos="8640"/>
      </w:tabs>
    </w:pPr>
  </w:style>
  <w:style w:type="character" w:styleId="FollowedHyperlink">
    <w:name w:val="FollowedHyperlink"/>
    <w:basedOn w:val="DefaultParagraphFont"/>
    <w:uiPriority w:val="99"/>
    <w:semiHidden/>
    <w:unhideWhenUsed/>
    <w:rsid w:val="00C8695A"/>
    <w:rPr>
      <w:color w:val="800080"/>
      <w:u w:val="single"/>
    </w:rPr>
  </w:style>
  <w:style w:type="paragraph" w:styleId="ListParagraph">
    <w:name w:val="List Paragraph"/>
    <w:basedOn w:val="Normal"/>
    <w:uiPriority w:val="34"/>
    <w:qFormat/>
    <w:rsid w:val="00944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DEED OF OPEN SPACE EASEMENT</vt:lpstr>
    </vt:vector>
  </TitlesOfParts>
  <Company>Monmouth County Park System</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OPEN SPACE EASEMENT</dc:title>
  <dc:creator>hahnf</dc:creator>
  <cp:lastModifiedBy>Brockwell, Amanda</cp:lastModifiedBy>
  <cp:revision>5</cp:revision>
  <cp:lastPrinted>2017-04-05T18:00:00Z</cp:lastPrinted>
  <dcterms:created xsi:type="dcterms:W3CDTF">2026-06-12T14:18:00Z</dcterms:created>
  <dcterms:modified xsi:type="dcterms:W3CDTF">2026-06-17T20:11:00Z</dcterms:modified>
</cp:coreProperties>
</file>